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98C3E" w14:textId="3D006F20" w:rsidR="008C7B42" w:rsidRPr="00270B05" w:rsidRDefault="00AE48DC" w:rsidP="00A0224B">
      <w:pPr>
        <w:spacing w:after="0"/>
        <w:rPr>
          <w:rFonts w:ascii="Libre Franklin" w:hAnsi="Libre Franklin" w:cs="Arial"/>
          <w:sz w:val="24"/>
          <w:szCs w:val="24"/>
        </w:rPr>
      </w:pPr>
      <w:r w:rsidRPr="00270B05">
        <w:rPr>
          <w:rFonts w:ascii="Libre Franklin" w:hAnsi="Libre Franklin" w:cs="Arial"/>
          <w:b/>
          <w:sz w:val="28"/>
          <w:szCs w:val="28"/>
        </w:rPr>
        <w:t>Job Description</w:t>
      </w:r>
      <w:r w:rsidR="00A60BC3" w:rsidRPr="00270B05">
        <w:rPr>
          <w:rFonts w:ascii="Libre Franklin" w:hAnsi="Libre Franklin" w:cs="Arial"/>
          <w:b/>
          <w:sz w:val="20"/>
          <w:szCs w:val="20"/>
        </w:rPr>
        <w:t>:</w:t>
      </w:r>
      <w:r w:rsidRPr="00270B05">
        <w:rPr>
          <w:rFonts w:ascii="Libre Franklin" w:hAnsi="Libre Franklin" w:cs="Arial"/>
          <w:b/>
          <w:sz w:val="20"/>
          <w:szCs w:val="20"/>
        </w:rPr>
        <w:t xml:space="preserve"> </w:t>
      </w:r>
      <w:r w:rsidR="004B39F7" w:rsidRPr="00270B05">
        <w:rPr>
          <w:rFonts w:ascii="Libre Franklin" w:hAnsi="Libre Franklin" w:cs="Arial"/>
          <w:b/>
          <w:sz w:val="20"/>
          <w:szCs w:val="20"/>
        </w:rPr>
        <w:tab/>
      </w:r>
      <w:r w:rsidR="007A1B76">
        <w:rPr>
          <w:rFonts w:ascii="Libre Franklin" w:hAnsi="Libre Franklin" w:cs="Arial"/>
          <w:sz w:val="24"/>
          <w:szCs w:val="24"/>
        </w:rPr>
        <w:t>Head of Music</w:t>
      </w:r>
      <w:bookmarkStart w:id="0" w:name="_GoBack"/>
      <w:bookmarkEnd w:id="0"/>
    </w:p>
    <w:p w14:paraId="5B4CAB27" w14:textId="77777777" w:rsidR="004B39F7" w:rsidRPr="00270B05" w:rsidRDefault="004B39F7" w:rsidP="00A0224B">
      <w:pPr>
        <w:spacing w:after="0"/>
        <w:rPr>
          <w:rFonts w:ascii="Libre Franklin" w:hAnsi="Libre Franklin" w:cs="Arial"/>
          <w:sz w:val="20"/>
          <w:szCs w:val="20"/>
        </w:rPr>
      </w:pPr>
    </w:p>
    <w:p w14:paraId="274EEC22" w14:textId="25EA07A1" w:rsidR="004B39F7" w:rsidRPr="00270B05" w:rsidRDefault="004B39F7" w:rsidP="00A0224B">
      <w:pPr>
        <w:spacing w:after="0"/>
        <w:rPr>
          <w:rFonts w:ascii="Libre Franklin" w:hAnsi="Libre Franklin" w:cs="Arial"/>
          <w:sz w:val="20"/>
          <w:szCs w:val="20"/>
        </w:rPr>
      </w:pPr>
      <w:r w:rsidRPr="00270B05">
        <w:rPr>
          <w:rFonts w:ascii="Libre Franklin" w:hAnsi="Libre Franklin" w:cs="Arial"/>
          <w:b/>
          <w:sz w:val="28"/>
          <w:szCs w:val="28"/>
        </w:rPr>
        <w:t>Responsible to:</w:t>
      </w:r>
      <w:r w:rsidRPr="00270B05">
        <w:rPr>
          <w:rFonts w:ascii="Libre Franklin" w:hAnsi="Libre Franklin" w:cs="Arial"/>
          <w:b/>
          <w:sz w:val="20"/>
          <w:szCs w:val="20"/>
        </w:rPr>
        <w:tab/>
      </w:r>
      <w:r w:rsidR="00270B05">
        <w:rPr>
          <w:rFonts w:ascii="Libre Franklin" w:hAnsi="Libre Franklin" w:cs="Arial"/>
          <w:b/>
          <w:sz w:val="20"/>
          <w:szCs w:val="20"/>
        </w:rPr>
        <w:tab/>
      </w:r>
      <w:r w:rsidRPr="00270B05">
        <w:rPr>
          <w:rFonts w:ascii="Libre Franklin" w:hAnsi="Libre Franklin" w:cs="Arial"/>
          <w:sz w:val="24"/>
          <w:szCs w:val="24"/>
        </w:rPr>
        <w:t>SLT Line Manager</w:t>
      </w:r>
    </w:p>
    <w:p w14:paraId="0DD5FEDE" w14:textId="77777777" w:rsidR="00A0224B" w:rsidRPr="00270B05" w:rsidRDefault="00A0224B" w:rsidP="00A0224B">
      <w:pPr>
        <w:spacing w:after="0"/>
        <w:rPr>
          <w:rFonts w:ascii="Libre Franklin" w:hAnsi="Libre Franklin" w:cs="Arial"/>
          <w:b/>
          <w:sz w:val="20"/>
          <w:szCs w:val="20"/>
        </w:rPr>
      </w:pPr>
    </w:p>
    <w:p w14:paraId="659F440B" w14:textId="77777777" w:rsidR="00CE2853" w:rsidRPr="00270B05" w:rsidRDefault="00A0224B" w:rsidP="00A0224B">
      <w:pPr>
        <w:pStyle w:val="Style"/>
        <w:ind w:left="28"/>
        <w:rPr>
          <w:rFonts w:ascii="Libre Franklin" w:hAnsi="Libre Franklin" w:cs="Arial"/>
          <w:b/>
          <w:bCs/>
          <w:sz w:val="22"/>
          <w:szCs w:val="22"/>
        </w:rPr>
      </w:pPr>
      <w:r w:rsidRPr="00270B05">
        <w:rPr>
          <w:rFonts w:ascii="Libre Franklin" w:hAnsi="Libre Franklin" w:cs="Arial"/>
          <w:b/>
          <w:bCs/>
          <w:sz w:val="22"/>
          <w:szCs w:val="22"/>
        </w:rPr>
        <w:t>STATUS OF THE POST</w:t>
      </w:r>
    </w:p>
    <w:p w14:paraId="1E8C2840" w14:textId="6C2341AC" w:rsidR="00270B05" w:rsidRDefault="004B39F7" w:rsidP="004B39F7">
      <w:pPr>
        <w:spacing w:after="20" w:line="240" w:lineRule="auto"/>
        <w:rPr>
          <w:rFonts w:ascii="Libre Franklin" w:eastAsia="Libre Franklin" w:hAnsi="Libre Franklin" w:cs="Libre Franklin"/>
        </w:rPr>
      </w:pPr>
      <w:r w:rsidRPr="00270B05">
        <w:rPr>
          <w:rFonts w:ascii="Libre Franklin" w:eastAsia="Libre Franklin" w:hAnsi="Libre Franklin" w:cs="Libre Franklin"/>
        </w:rPr>
        <w:t xml:space="preserve">The role of the Curriculum Lead is essential in supporting the rapid and sustained progress of all students. The subject leader should be fully aware of each student’s needs at every stage of their learning in </w:t>
      </w:r>
      <w:r w:rsidR="00270B05" w:rsidRPr="00270B05">
        <w:rPr>
          <w:rFonts w:ascii="Libre Franklin" w:eastAsia="Libre Franklin" w:hAnsi="Libre Franklin" w:cs="Libre Franklin"/>
        </w:rPr>
        <w:t>relation to their ability. The</w:t>
      </w:r>
      <w:r w:rsidRPr="00270B05">
        <w:rPr>
          <w:rFonts w:ascii="Libre Franklin" w:eastAsia="Libre Franklin" w:hAnsi="Libre Franklin" w:cs="Libre Franklin"/>
        </w:rPr>
        <w:t xml:space="preserve"> Curriculum Lead is responsible for supporting staff in developing teaching and learning with the expectation that the needs of all students will be met.</w:t>
      </w:r>
    </w:p>
    <w:p w14:paraId="1F9B4CE9" w14:textId="77777777" w:rsidR="00270B05" w:rsidRPr="00270B05" w:rsidRDefault="00270B05" w:rsidP="004B39F7">
      <w:pPr>
        <w:spacing w:after="20" w:line="240" w:lineRule="auto"/>
        <w:rPr>
          <w:rFonts w:ascii="Libre Franklin" w:eastAsia="Libre Franklin" w:hAnsi="Libre Franklin" w:cs="Libre Franklin"/>
        </w:rPr>
      </w:pPr>
    </w:p>
    <w:p w14:paraId="01F0DF8B" w14:textId="65991169" w:rsidR="00270B05" w:rsidRPr="00270B05" w:rsidRDefault="00270B05" w:rsidP="004B39F7">
      <w:pPr>
        <w:spacing w:after="20" w:line="240" w:lineRule="auto"/>
        <w:rPr>
          <w:rFonts w:ascii="Libre Franklin" w:eastAsia="Libre Franklin" w:hAnsi="Libre Franklin" w:cs="Libre Franklin"/>
        </w:rPr>
      </w:pPr>
      <w:r w:rsidRPr="00270B05">
        <w:rPr>
          <w:rFonts w:ascii="Libre Franklin" w:eastAsia="Libre Franklin" w:hAnsi="Libre Franklin" w:cs="Libre Franklin"/>
        </w:rPr>
        <w:t xml:space="preserve">The Curriculum Lead for Music will have subject-specific responsibilities in addition to this generic Job Description, to be agreed at interview. </w:t>
      </w:r>
    </w:p>
    <w:p w14:paraId="3254A15D" w14:textId="77777777" w:rsidR="00CE2853" w:rsidRPr="00270B05" w:rsidRDefault="00CE2853" w:rsidP="00A0224B">
      <w:pPr>
        <w:spacing w:after="0" w:line="240" w:lineRule="auto"/>
        <w:rPr>
          <w:rFonts w:ascii="Libre Franklin" w:hAnsi="Libre Franklin" w:cs="Arial"/>
        </w:rPr>
      </w:pPr>
    </w:p>
    <w:p w14:paraId="73BF323E" w14:textId="77777777" w:rsidR="00CE2853" w:rsidRPr="00270B05" w:rsidRDefault="00CE2853" w:rsidP="00A0224B">
      <w:pPr>
        <w:pStyle w:val="Style"/>
        <w:ind w:left="24"/>
        <w:rPr>
          <w:rFonts w:ascii="Libre Franklin" w:hAnsi="Libre Franklin" w:cs="Arial"/>
          <w:b/>
          <w:bCs/>
          <w:sz w:val="22"/>
          <w:szCs w:val="22"/>
        </w:rPr>
      </w:pPr>
      <w:r w:rsidRPr="00270B05">
        <w:rPr>
          <w:rFonts w:ascii="Libre Franklin" w:hAnsi="Libre Franklin" w:cs="Arial"/>
          <w:b/>
          <w:bCs/>
          <w:sz w:val="22"/>
          <w:szCs w:val="22"/>
        </w:rPr>
        <w:t xml:space="preserve">MAIN PURPOSE OF THE POST </w:t>
      </w:r>
    </w:p>
    <w:p w14:paraId="2F05AE36" w14:textId="77B02AC2" w:rsidR="00270B05" w:rsidRPr="00270B05" w:rsidRDefault="00270B05" w:rsidP="00A0224B">
      <w:pPr>
        <w:pStyle w:val="Style"/>
        <w:ind w:left="24"/>
        <w:rPr>
          <w:rFonts w:ascii="Libre Franklin" w:hAnsi="Libre Franklin" w:cs="Arial"/>
          <w:bCs/>
          <w:sz w:val="22"/>
          <w:szCs w:val="22"/>
        </w:rPr>
      </w:pPr>
      <w:r w:rsidRPr="00270B05">
        <w:rPr>
          <w:rFonts w:ascii="Libre Franklin" w:hAnsi="Libre Franklin" w:cs="Arial"/>
          <w:bCs/>
          <w:sz w:val="22"/>
          <w:szCs w:val="22"/>
        </w:rPr>
        <w:t xml:space="preserve">In addition to those professional responsibilities common to all classroom teachers at the school, the </w:t>
      </w:r>
      <w:proofErr w:type="spellStart"/>
      <w:r w:rsidRPr="00270B05">
        <w:rPr>
          <w:rFonts w:ascii="Libre Franklin" w:hAnsi="Libre Franklin" w:cs="Arial"/>
          <w:bCs/>
          <w:sz w:val="22"/>
          <w:szCs w:val="22"/>
        </w:rPr>
        <w:t>postholder’s</w:t>
      </w:r>
      <w:proofErr w:type="spellEnd"/>
      <w:r w:rsidRPr="00270B05">
        <w:rPr>
          <w:rFonts w:ascii="Libre Franklin" w:hAnsi="Libre Franklin" w:cs="Arial"/>
          <w:bCs/>
          <w:sz w:val="22"/>
          <w:szCs w:val="22"/>
        </w:rPr>
        <w:t xml:space="preserve"> key accountability will be for raising the standards of teaching, learning and attainment in Music with a vision where every child can succeed.</w:t>
      </w:r>
    </w:p>
    <w:p w14:paraId="74262D99" w14:textId="77777777" w:rsidR="00270B05" w:rsidRPr="00270B05" w:rsidRDefault="00270B05" w:rsidP="00A0224B">
      <w:pPr>
        <w:pStyle w:val="Style"/>
        <w:ind w:left="24"/>
        <w:rPr>
          <w:rFonts w:ascii="Libre Franklin" w:hAnsi="Libre Franklin" w:cs="Arial"/>
          <w:b/>
          <w:bCs/>
          <w:sz w:val="22"/>
          <w:szCs w:val="22"/>
        </w:rPr>
      </w:pPr>
    </w:p>
    <w:p w14:paraId="3CE72551" w14:textId="77777777" w:rsidR="00CE2853" w:rsidRPr="00270B05" w:rsidRDefault="00CE2853" w:rsidP="00A0224B">
      <w:pPr>
        <w:pStyle w:val="Style"/>
        <w:ind w:left="24"/>
        <w:rPr>
          <w:rFonts w:ascii="Libre Franklin" w:hAnsi="Libre Franklin" w:cs="Arial"/>
          <w:b/>
          <w:bCs/>
          <w:sz w:val="22"/>
          <w:szCs w:val="22"/>
        </w:rPr>
      </w:pPr>
      <w:r w:rsidRPr="00270B05">
        <w:rPr>
          <w:rFonts w:ascii="Libre Franklin" w:hAnsi="Libre Franklin" w:cs="Arial"/>
          <w:b/>
          <w:bCs/>
          <w:sz w:val="22"/>
          <w:szCs w:val="22"/>
        </w:rPr>
        <w:t xml:space="preserve">PROFESSIONAL RESPONSIBILITIES </w:t>
      </w:r>
    </w:p>
    <w:p w14:paraId="2D30D863" w14:textId="77777777" w:rsidR="00270B05" w:rsidRDefault="00CE2853" w:rsidP="00270B05">
      <w:pPr>
        <w:pStyle w:val="Style"/>
        <w:spacing w:before="4"/>
        <w:ind w:left="9" w:right="4"/>
        <w:jc w:val="both"/>
        <w:rPr>
          <w:rFonts w:ascii="Libre Franklin" w:hAnsi="Libre Franklin" w:cs="Arial"/>
          <w:sz w:val="22"/>
          <w:szCs w:val="22"/>
        </w:rPr>
      </w:pPr>
      <w:r w:rsidRPr="00270B05">
        <w:rPr>
          <w:rFonts w:ascii="Libre Franklin" w:hAnsi="Libre Franklin" w:cs="Arial"/>
          <w:sz w:val="22"/>
          <w:szCs w:val="22"/>
        </w:rPr>
        <w:t>The Post holder will be required to exercise his/her professional skills and judgement to carry out, in a collaborative manner</w:t>
      </w:r>
      <w:r w:rsidR="00A0224B" w:rsidRPr="00270B05">
        <w:rPr>
          <w:rFonts w:ascii="Libre Franklin" w:hAnsi="Libre Franklin" w:cs="Arial"/>
          <w:sz w:val="22"/>
          <w:szCs w:val="22"/>
          <w:vertAlign w:val="subscript"/>
        </w:rPr>
        <w:t xml:space="preserve"> </w:t>
      </w:r>
      <w:r w:rsidRPr="00270B05">
        <w:rPr>
          <w:rFonts w:ascii="Libre Franklin" w:hAnsi="Libre Franklin" w:cs="Arial"/>
          <w:sz w:val="22"/>
          <w:szCs w:val="22"/>
        </w:rPr>
        <w:t xml:space="preserve">the professional duties set out </w:t>
      </w:r>
      <w:r w:rsidR="00A0224B" w:rsidRPr="00270B05">
        <w:rPr>
          <w:rFonts w:ascii="Libre Franklin" w:hAnsi="Libre Franklin" w:cs="Arial"/>
          <w:sz w:val="22"/>
          <w:szCs w:val="22"/>
        </w:rPr>
        <w:t xml:space="preserve">below: </w:t>
      </w:r>
    </w:p>
    <w:p w14:paraId="3FCFC07F" w14:textId="77777777" w:rsidR="00270B05" w:rsidRDefault="00270B05" w:rsidP="00270B05">
      <w:pPr>
        <w:pStyle w:val="Style"/>
        <w:spacing w:before="4"/>
        <w:ind w:left="9" w:right="4"/>
        <w:jc w:val="both"/>
        <w:rPr>
          <w:rFonts w:ascii="Libre Franklin" w:hAnsi="Libre Franklin" w:cs="Arial"/>
          <w:sz w:val="22"/>
          <w:szCs w:val="22"/>
        </w:rPr>
      </w:pPr>
    </w:p>
    <w:p w14:paraId="213E9378" w14:textId="77777777" w:rsidR="00270B05" w:rsidRPr="00270B05" w:rsidRDefault="00270B05" w:rsidP="00270B05">
      <w:pPr>
        <w:pStyle w:val="Style"/>
        <w:numPr>
          <w:ilvl w:val="0"/>
          <w:numId w:val="33"/>
        </w:numPr>
        <w:spacing w:before="4"/>
        <w:ind w:right="4"/>
        <w:jc w:val="both"/>
        <w:rPr>
          <w:rFonts w:ascii="Libre Franklin" w:hAnsi="Libre Franklin" w:cs="Arial"/>
          <w:sz w:val="22"/>
          <w:szCs w:val="22"/>
        </w:rPr>
      </w:pPr>
      <w:r w:rsidRPr="00270B05">
        <w:rPr>
          <w:rFonts w:ascii="Libre Franklin" w:eastAsia="Libre Franklin" w:hAnsi="Libre Franklin" w:cs="Libre Franklin"/>
          <w:sz w:val="22"/>
          <w:szCs w:val="22"/>
        </w:rPr>
        <w:t>To develop, lead and manage an effective Department focused on improving Teaching and Learning and outcomes for students at all levels.</w:t>
      </w:r>
    </w:p>
    <w:p w14:paraId="6629083D" w14:textId="77777777" w:rsidR="00270B05" w:rsidRPr="00270B05" w:rsidRDefault="00270B05" w:rsidP="00270B05">
      <w:pPr>
        <w:pStyle w:val="Style"/>
        <w:numPr>
          <w:ilvl w:val="0"/>
          <w:numId w:val="33"/>
        </w:numPr>
        <w:spacing w:before="4"/>
        <w:ind w:right="4"/>
        <w:jc w:val="both"/>
        <w:rPr>
          <w:rFonts w:ascii="Libre Franklin" w:hAnsi="Libre Franklin" w:cs="Arial"/>
          <w:sz w:val="22"/>
          <w:szCs w:val="22"/>
        </w:rPr>
      </w:pPr>
      <w:r w:rsidRPr="00270B05">
        <w:rPr>
          <w:rFonts w:ascii="Libre Franklin" w:eastAsia="Libre Franklin" w:hAnsi="Libre Franklin" w:cs="Libre Franklin"/>
          <w:sz w:val="22"/>
          <w:szCs w:val="22"/>
        </w:rPr>
        <w:t>To lead other staff effectively, to ensure students make rapid and sustained progress.</w:t>
      </w:r>
    </w:p>
    <w:p w14:paraId="0E704F15" w14:textId="0DC98D6D" w:rsidR="00270B05" w:rsidRPr="00270B05" w:rsidRDefault="00270B05" w:rsidP="00270B05">
      <w:pPr>
        <w:pStyle w:val="Style"/>
        <w:numPr>
          <w:ilvl w:val="0"/>
          <w:numId w:val="33"/>
        </w:numPr>
        <w:spacing w:before="4"/>
        <w:ind w:right="4"/>
        <w:jc w:val="both"/>
        <w:rPr>
          <w:rFonts w:ascii="Libre Franklin" w:hAnsi="Libre Franklin" w:cs="Arial"/>
          <w:sz w:val="22"/>
          <w:szCs w:val="22"/>
        </w:rPr>
      </w:pPr>
      <w:r w:rsidRPr="00270B05">
        <w:rPr>
          <w:rFonts w:ascii="Libre Franklin" w:eastAsia="Libre Franklin" w:hAnsi="Libre Franklin" w:cs="Libre Franklin"/>
          <w:sz w:val="22"/>
          <w:szCs w:val="22"/>
        </w:rPr>
        <w:t>To evaluate interventi</w:t>
      </w:r>
      <w:r w:rsidR="004D0752">
        <w:rPr>
          <w:rFonts w:ascii="Libre Franklin" w:eastAsia="Libre Franklin" w:hAnsi="Libre Franklin" w:cs="Libre Franklin"/>
          <w:sz w:val="22"/>
          <w:szCs w:val="22"/>
        </w:rPr>
        <w:t>ons by staff in your Department</w:t>
      </w:r>
      <w:r w:rsidRPr="00270B05">
        <w:rPr>
          <w:rFonts w:ascii="Libre Franklin" w:eastAsia="Libre Franklin" w:hAnsi="Libre Franklin" w:cs="Libre Franklin"/>
          <w:sz w:val="22"/>
          <w:szCs w:val="22"/>
        </w:rPr>
        <w:t xml:space="preserve"> in support of student progress.</w:t>
      </w:r>
    </w:p>
    <w:p w14:paraId="0CC44B85" w14:textId="77777777" w:rsidR="00270B05" w:rsidRPr="00270B05" w:rsidRDefault="00270B05" w:rsidP="00270B05">
      <w:pPr>
        <w:pStyle w:val="Style"/>
        <w:numPr>
          <w:ilvl w:val="0"/>
          <w:numId w:val="33"/>
        </w:numPr>
        <w:spacing w:before="4"/>
        <w:ind w:right="4"/>
        <w:jc w:val="both"/>
        <w:rPr>
          <w:rFonts w:ascii="Libre Franklin" w:hAnsi="Libre Franklin" w:cs="Arial"/>
          <w:sz w:val="22"/>
          <w:szCs w:val="22"/>
        </w:rPr>
      </w:pPr>
      <w:r w:rsidRPr="00270B05">
        <w:rPr>
          <w:rFonts w:ascii="Libre Franklin" w:eastAsia="Libre Franklin" w:hAnsi="Libre Franklin" w:cs="Libre Franklin"/>
          <w:sz w:val="22"/>
          <w:szCs w:val="22"/>
        </w:rPr>
        <w:t>To act as a coach and mentor for Department members in enhancing and developing Teaching and Learning.</w:t>
      </w:r>
    </w:p>
    <w:p w14:paraId="5E2C4DFB" w14:textId="15F1B419" w:rsidR="00270B05" w:rsidRPr="00270B05" w:rsidRDefault="004D0752" w:rsidP="00270B05">
      <w:pPr>
        <w:pStyle w:val="Style"/>
        <w:numPr>
          <w:ilvl w:val="0"/>
          <w:numId w:val="33"/>
        </w:numPr>
        <w:spacing w:before="4"/>
        <w:ind w:right="4"/>
        <w:jc w:val="both"/>
        <w:rPr>
          <w:rFonts w:ascii="Libre Franklin" w:hAnsi="Libre Franklin" w:cs="Arial"/>
          <w:sz w:val="22"/>
          <w:szCs w:val="22"/>
        </w:rPr>
      </w:pPr>
      <w:r>
        <w:rPr>
          <w:rFonts w:ascii="Libre Franklin" w:eastAsia="Libre Franklin" w:hAnsi="Libre Franklin" w:cs="Libre Franklin"/>
          <w:sz w:val="22"/>
          <w:szCs w:val="22"/>
        </w:rPr>
        <w:t>To ensure that all Department</w:t>
      </w:r>
      <w:r w:rsidR="00270B05" w:rsidRPr="00270B05">
        <w:rPr>
          <w:rFonts w:ascii="Libre Franklin" w:eastAsia="Libre Franklin" w:hAnsi="Libre Franklin" w:cs="Libre Franklin"/>
          <w:sz w:val="22"/>
          <w:szCs w:val="22"/>
        </w:rPr>
        <w:t xml:space="preserve"> members are fully aware of and working in support school policy and expectations.</w:t>
      </w:r>
    </w:p>
    <w:p w14:paraId="3D136716" w14:textId="77777777" w:rsidR="00270B05" w:rsidRPr="00270B05" w:rsidRDefault="00270B05" w:rsidP="00270B05">
      <w:pPr>
        <w:pStyle w:val="Style"/>
        <w:numPr>
          <w:ilvl w:val="0"/>
          <w:numId w:val="33"/>
        </w:numPr>
        <w:spacing w:before="4"/>
        <w:ind w:right="4"/>
        <w:jc w:val="both"/>
        <w:rPr>
          <w:rFonts w:ascii="Libre Franklin" w:hAnsi="Libre Franklin" w:cs="Arial"/>
          <w:sz w:val="22"/>
          <w:szCs w:val="22"/>
        </w:rPr>
      </w:pPr>
      <w:r w:rsidRPr="00270B05">
        <w:rPr>
          <w:rFonts w:ascii="Libre Franklin" w:eastAsia="Libre Franklin" w:hAnsi="Libre Franklin" w:cs="Libre Franklin"/>
          <w:sz w:val="22"/>
          <w:szCs w:val="22"/>
        </w:rPr>
        <w:t>To ensure that the school policies are implemented in full across the Department</w:t>
      </w:r>
    </w:p>
    <w:p w14:paraId="6EBC5FC9" w14:textId="77777777" w:rsidR="00270B05" w:rsidRPr="00270B05" w:rsidRDefault="00270B05" w:rsidP="00270B05">
      <w:pPr>
        <w:pStyle w:val="Style"/>
        <w:numPr>
          <w:ilvl w:val="0"/>
          <w:numId w:val="33"/>
        </w:numPr>
        <w:spacing w:before="4"/>
        <w:ind w:right="4"/>
        <w:jc w:val="both"/>
        <w:rPr>
          <w:rFonts w:ascii="Libre Franklin" w:hAnsi="Libre Franklin" w:cs="Arial"/>
          <w:sz w:val="22"/>
          <w:szCs w:val="22"/>
        </w:rPr>
      </w:pPr>
      <w:r w:rsidRPr="00270B05">
        <w:rPr>
          <w:rFonts w:ascii="Libre Franklin" w:eastAsia="Libre Franklin" w:hAnsi="Libre Franklin" w:cs="Libre Franklin"/>
          <w:sz w:val="22"/>
          <w:szCs w:val="22"/>
        </w:rPr>
        <w:t>To monitor marking, assessment and the quality of teaching and learning across the Department  taking action where neces</w:t>
      </w:r>
      <w:r>
        <w:rPr>
          <w:rFonts w:ascii="Libre Franklin" w:eastAsia="Libre Franklin" w:hAnsi="Libre Franklin" w:cs="Libre Franklin"/>
          <w:sz w:val="22"/>
          <w:szCs w:val="22"/>
        </w:rPr>
        <w:t>sary to bring about improvement</w:t>
      </w:r>
    </w:p>
    <w:p w14:paraId="56556F80" w14:textId="77777777" w:rsidR="00270B05" w:rsidRPr="00270B05" w:rsidRDefault="00270B05" w:rsidP="00270B05">
      <w:pPr>
        <w:pStyle w:val="Style"/>
        <w:numPr>
          <w:ilvl w:val="0"/>
          <w:numId w:val="33"/>
        </w:numPr>
        <w:spacing w:before="4"/>
        <w:ind w:right="4"/>
        <w:jc w:val="both"/>
        <w:rPr>
          <w:rFonts w:ascii="Libre Franklin" w:hAnsi="Libre Franklin" w:cs="Arial"/>
          <w:sz w:val="22"/>
          <w:szCs w:val="22"/>
        </w:rPr>
      </w:pPr>
      <w:r w:rsidRPr="00270B05">
        <w:rPr>
          <w:rFonts w:ascii="Libre Franklin" w:eastAsia="Libre Franklin" w:hAnsi="Libre Franklin" w:cs="Libre Franklin"/>
          <w:sz w:val="22"/>
          <w:szCs w:val="22"/>
        </w:rPr>
        <w:t>To ensure that subject team members are made</w:t>
      </w:r>
      <w:r w:rsidRPr="00270B05">
        <w:rPr>
          <w:rFonts w:ascii="Libre Franklin" w:eastAsia="Libre Franklin" w:hAnsi="Libre Franklin" w:cs="Libre Franklin"/>
          <w:b/>
          <w:sz w:val="22"/>
          <w:szCs w:val="22"/>
        </w:rPr>
        <w:t xml:space="preserve"> </w:t>
      </w:r>
      <w:r w:rsidRPr="00270B05">
        <w:rPr>
          <w:rFonts w:ascii="Libre Franklin" w:eastAsia="Libre Franklin" w:hAnsi="Libre Franklin" w:cs="Libre Franklin"/>
          <w:sz w:val="22"/>
          <w:szCs w:val="22"/>
        </w:rPr>
        <w:t xml:space="preserve">fully aware of student prior attainment and other relevant data and that appropriately challenging targets are set by staff for the </w:t>
      </w:r>
      <w:r>
        <w:rPr>
          <w:rFonts w:ascii="Libre Franklin" w:eastAsia="Libre Franklin" w:hAnsi="Libre Franklin" w:cs="Libre Franklin"/>
          <w:sz w:val="22"/>
          <w:szCs w:val="22"/>
        </w:rPr>
        <w:t>students in their classes</w:t>
      </w:r>
    </w:p>
    <w:p w14:paraId="0AAE0449" w14:textId="77777777" w:rsidR="00270B05" w:rsidRPr="00270B05" w:rsidRDefault="00270B05" w:rsidP="00270B05">
      <w:pPr>
        <w:pStyle w:val="Style"/>
        <w:numPr>
          <w:ilvl w:val="0"/>
          <w:numId w:val="33"/>
        </w:numPr>
        <w:spacing w:before="4"/>
        <w:ind w:right="4"/>
        <w:jc w:val="both"/>
        <w:rPr>
          <w:rFonts w:ascii="Libre Franklin" w:hAnsi="Libre Franklin" w:cs="Arial"/>
          <w:sz w:val="22"/>
          <w:szCs w:val="22"/>
        </w:rPr>
      </w:pPr>
      <w:r w:rsidRPr="00270B05">
        <w:rPr>
          <w:rFonts w:ascii="Libre Franklin" w:eastAsia="Libre Franklin" w:hAnsi="Libre Franklin" w:cs="Libre Franklin"/>
          <w:sz w:val="22"/>
          <w:szCs w:val="22"/>
        </w:rPr>
        <w:t>To ensure that professional learning programmes support key aspects of the school’s development agenda and are entirely appropriate in the support of students’ progress.</w:t>
      </w:r>
    </w:p>
    <w:p w14:paraId="1F10BB40" w14:textId="77777777" w:rsidR="00270B05" w:rsidRPr="00270B05" w:rsidRDefault="00270B05" w:rsidP="00270B05">
      <w:pPr>
        <w:pStyle w:val="Style"/>
        <w:numPr>
          <w:ilvl w:val="0"/>
          <w:numId w:val="33"/>
        </w:numPr>
        <w:spacing w:before="4"/>
        <w:ind w:right="4"/>
        <w:jc w:val="both"/>
        <w:rPr>
          <w:rFonts w:ascii="Libre Franklin" w:hAnsi="Libre Franklin" w:cs="Arial"/>
          <w:sz w:val="22"/>
          <w:szCs w:val="22"/>
        </w:rPr>
      </w:pPr>
      <w:r w:rsidRPr="00270B05">
        <w:rPr>
          <w:rFonts w:ascii="Libre Franklin" w:eastAsia="Libre Franklin" w:hAnsi="Libre Franklin" w:cs="Libre Franklin"/>
          <w:sz w:val="22"/>
          <w:szCs w:val="22"/>
        </w:rPr>
        <w:t xml:space="preserve">To monitor and review student achievement across the Department  and take action to ensure that progress is in line with expectations, liaising with other colleagues as necessary </w:t>
      </w:r>
    </w:p>
    <w:p w14:paraId="5CCDD70C" w14:textId="58FFC5A3" w:rsidR="00270B05" w:rsidRPr="00270B05" w:rsidRDefault="00270B05" w:rsidP="00270B05">
      <w:pPr>
        <w:pStyle w:val="Style"/>
        <w:numPr>
          <w:ilvl w:val="0"/>
          <w:numId w:val="33"/>
        </w:numPr>
        <w:spacing w:before="4"/>
        <w:ind w:right="4"/>
        <w:jc w:val="both"/>
        <w:rPr>
          <w:rFonts w:ascii="Libre Franklin" w:hAnsi="Libre Franklin" w:cs="Arial"/>
          <w:sz w:val="22"/>
          <w:szCs w:val="22"/>
        </w:rPr>
      </w:pPr>
      <w:r w:rsidRPr="00270B05">
        <w:rPr>
          <w:rFonts w:ascii="Libre Franklin" w:eastAsia="Libre Franklin" w:hAnsi="Libre Franklin" w:cs="Libre Franklin"/>
          <w:sz w:val="22"/>
          <w:szCs w:val="22"/>
        </w:rPr>
        <w:lastRenderedPageBreak/>
        <w:t xml:space="preserve">To manage budgets and deploy </w:t>
      </w:r>
      <w:r w:rsidR="004D0752">
        <w:rPr>
          <w:rFonts w:ascii="Libre Franklin" w:eastAsia="Libre Franklin" w:hAnsi="Libre Franklin" w:cs="Libre Franklin"/>
          <w:sz w:val="22"/>
          <w:szCs w:val="22"/>
        </w:rPr>
        <w:t>resources within the Department</w:t>
      </w:r>
      <w:r w:rsidRPr="00270B05">
        <w:rPr>
          <w:rFonts w:ascii="Libre Franklin" w:eastAsia="Libre Franklin" w:hAnsi="Libre Franklin" w:cs="Libre Franklin"/>
          <w:sz w:val="22"/>
          <w:szCs w:val="22"/>
        </w:rPr>
        <w:t xml:space="preserve"> in order to promote the highest possible standards of attainment.</w:t>
      </w:r>
    </w:p>
    <w:p w14:paraId="6F2FFDC4" w14:textId="5FBFDE45" w:rsidR="00270B05" w:rsidRPr="00270B05" w:rsidRDefault="00270B05" w:rsidP="00270B05">
      <w:pPr>
        <w:pStyle w:val="Style"/>
        <w:numPr>
          <w:ilvl w:val="0"/>
          <w:numId w:val="33"/>
        </w:numPr>
        <w:spacing w:before="4"/>
        <w:ind w:right="4"/>
        <w:jc w:val="both"/>
        <w:rPr>
          <w:rFonts w:ascii="Libre Franklin" w:hAnsi="Libre Franklin" w:cs="Arial"/>
          <w:sz w:val="22"/>
          <w:szCs w:val="22"/>
        </w:rPr>
      </w:pPr>
      <w:r w:rsidRPr="00270B05">
        <w:rPr>
          <w:rFonts w:ascii="Libre Franklin" w:eastAsia="Libre Franklin" w:hAnsi="Libre Franklin" w:cs="Libre Franklin"/>
          <w:sz w:val="22"/>
          <w:szCs w:val="22"/>
        </w:rPr>
        <w:t>To support Department members in securing and maintaining the highest possible standards of behaviour within the Department</w:t>
      </w:r>
    </w:p>
    <w:p w14:paraId="1BF10DE3" w14:textId="1F2729E9" w:rsidR="00270B05" w:rsidRPr="00270B05" w:rsidRDefault="00270B05" w:rsidP="00270B05">
      <w:pPr>
        <w:pStyle w:val="Style"/>
        <w:ind w:left="537"/>
        <w:rPr>
          <w:rFonts w:ascii="Libre Franklin" w:hAnsi="Libre Franklin" w:cs="Arial"/>
          <w:sz w:val="22"/>
          <w:szCs w:val="22"/>
        </w:rPr>
      </w:pPr>
      <w:r w:rsidRPr="00270B05">
        <w:rPr>
          <w:rFonts w:ascii="Libre Franklin" w:eastAsia="Libre Franklin" w:hAnsi="Libre Franklin" w:cs="Libre Franklin"/>
          <w:sz w:val="22"/>
          <w:szCs w:val="22"/>
        </w:rPr>
        <w:t xml:space="preserve">  To evaluate, consult on, and review an annual Department Action Plan</w:t>
      </w:r>
    </w:p>
    <w:p w14:paraId="2E6891A7" w14:textId="77777777" w:rsidR="00270B05" w:rsidRPr="00270B05" w:rsidRDefault="00270B05" w:rsidP="00270B05">
      <w:pPr>
        <w:spacing w:after="20" w:line="240" w:lineRule="auto"/>
        <w:rPr>
          <w:rFonts w:ascii="Libre Franklin" w:eastAsia="Libre Franklin" w:hAnsi="Libre Franklin" w:cs="Libre Franklin"/>
        </w:rPr>
      </w:pPr>
    </w:p>
    <w:p w14:paraId="5BCB627E" w14:textId="77777777" w:rsidR="00270B05" w:rsidRDefault="00270B05" w:rsidP="00270B05">
      <w:pPr>
        <w:spacing w:after="20" w:line="240" w:lineRule="auto"/>
        <w:ind w:left="680" w:hanging="340"/>
        <w:rPr>
          <w:rFonts w:ascii="Libre Franklin" w:eastAsia="Libre Franklin" w:hAnsi="Libre Franklin" w:cs="Libre Franklin"/>
          <w:b/>
        </w:rPr>
      </w:pPr>
      <w:r w:rsidRPr="00270B05">
        <w:rPr>
          <w:rFonts w:ascii="Libre Franklin" w:eastAsia="Libre Franklin" w:hAnsi="Libre Franklin" w:cs="Libre Franklin"/>
          <w:b/>
        </w:rPr>
        <w:t xml:space="preserve">To liaise effectively with: </w:t>
      </w:r>
    </w:p>
    <w:p w14:paraId="4B9E5046" w14:textId="77777777" w:rsidR="00270B05" w:rsidRPr="00270B05" w:rsidRDefault="00270B05" w:rsidP="00270B05">
      <w:pPr>
        <w:pStyle w:val="ListParagraph"/>
        <w:numPr>
          <w:ilvl w:val="0"/>
          <w:numId w:val="34"/>
        </w:numPr>
        <w:spacing w:after="20" w:line="240" w:lineRule="auto"/>
        <w:rPr>
          <w:rFonts w:ascii="Libre Franklin" w:eastAsia="Libre Franklin" w:hAnsi="Libre Franklin" w:cs="Libre Franklin"/>
          <w:b/>
        </w:rPr>
      </w:pPr>
      <w:r w:rsidRPr="00270B05">
        <w:rPr>
          <w:rFonts w:ascii="Libre Franklin" w:eastAsia="Libre Franklin" w:hAnsi="Libre Franklin" w:cs="Libre Franklin"/>
        </w:rPr>
        <w:t>Parents</w:t>
      </w:r>
    </w:p>
    <w:p w14:paraId="1243E074" w14:textId="77777777" w:rsidR="00270B05" w:rsidRPr="00270B05" w:rsidRDefault="00270B05" w:rsidP="00270B05">
      <w:pPr>
        <w:pStyle w:val="ListParagraph"/>
        <w:numPr>
          <w:ilvl w:val="0"/>
          <w:numId w:val="34"/>
        </w:numPr>
        <w:spacing w:after="20" w:line="240" w:lineRule="auto"/>
        <w:rPr>
          <w:rFonts w:ascii="Libre Franklin" w:eastAsia="Libre Franklin" w:hAnsi="Libre Franklin" w:cs="Libre Franklin"/>
          <w:b/>
        </w:rPr>
      </w:pPr>
      <w:r w:rsidRPr="00270B05">
        <w:rPr>
          <w:rFonts w:ascii="Libre Franklin" w:eastAsia="Libre Franklin" w:hAnsi="Libre Franklin" w:cs="Libre Franklin"/>
        </w:rPr>
        <w:t>SLT</w:t>
      </w:r>
    </w:p>
    <w:p w14:paraId="3A0D974C" w14:textId="77777777" w:rsidR="00270B05" w:rsidRPr="00270B05" w:rsidRDefault="00270B05" w:rsidP="00270B05">
      <w:pPr>
        <w:pStyle w:val="ListParagraph"/>
        <w:numPr>
          <w:ilvl w:val="0"/>
          <w:numId w:val="34"/>
        </w:numPr>
        <w:spacing w:after="20" w:line="240" w:lineRule="auto"/>
        <w:rPr>
          <w:rFonts w:ascii="Libre Franklin" w:eastAsia="Libre Franklin" w:hAnsi="Libre Franklin" w:cs="Libre Franklin"/>
          <w:b/>
        </w:rPr>
      </w:pPr>
      <w:r w:rsidRPr="00270B05">
        <w:rPr>
          <w:rFonts w:ascii="Libre Franklin" w:eastAsia="Libre Franklin" w:hAnsi="Libre Franklin" w:cs="Libre Franklin"/>
        </w:rPr>
        <w:t>Year Group Leaders, in support of Pastoral/curriculum issues.</w:t>
      </w:r>
    </w:p>
    <w:p w14:paraId="3199F4E8" w14:textId="77777777" w:rsidR="00270B05" w:rsidRPr="00270B05" w:rsidRDefault="00270B05" w:rsidP="00270B05">
      <w:pPr>
        <w:pStyle w:val="ListParagraph"/>
        <w:numPr>
          <w:ilvl w:val="0"/>
          <w:numId w:val="34"/>
        </w:numPr>
        <w:spacing w:after="20" w:line="240" w:lineRule="auto"/>
        <w:rPr>
          <w:rFonts w:ascii="Libre Franklin" w:eastAsia="Libre Franklin" w:hAnsi="Libre Franklin" w:cs="Libre Franklin"/>
          <w:b/>
        </w:rPr>
      </w:pPr>
      <w:r w:rsidRPr="00270B05">
        <w:rPr>
          <w:rFonts w:ascii="Libre Franklin" w:eastAsia="Libre Franklin" w:hAnsi="Libre Franklin" w:cs="Libre Franklin"/>
        </w:rPr>
        <w:t xml:space="preserve">SEND department </w:t>
      </w:r>
    </w:p>
    <w:p w14:paraId="3FB289FE" w14:textId="77777777" w:rsidR="00270B05" w:rsidRPr="00270B05" w:rsidRDefault="00270B05" w:rsidP="00270B05">
      <w:pPr>
        <w:pStyle w:val="ListParagraph"/>
        <w:numPr>
          <w:ilvl w:val="0"/>
          <w:numId w:val="34"/>
        </w:numPr>
        <w:spacing w:after="20" w:line="240" w:lineRule="auto"/>
        <w:rPr>
          <w:rFonts w:ascii="Libre Franklin" w:eastAsia="Libre Franklin" w:hAnsi="Libre Franklin" w:cs="Libre Franklin"/>
          <w:b/>
        </w:rPr>
      </w:pPr>
      <w:r w:rsidRPr="00270B05">
        <w:rPr>
          <w:rFonts w:ascii="Libre Franklin" w:eastAsia="Libre Franklin" w:hAnsi="Libre Franklin" w:cs="Libre Franklin"/>
        </w:rPr>
        <w:t xml:space="preserve">Other middle leaders </w:t>
      </w:r>
    </w:p>
    <w:p w14:paraId="5E9D0ADB" w14:textId="77777777" w:rsidR="00270B05" w:rsidRPr="00270B05" w:rsidRDefault="00270B05" w:rsidP="00270B05">
      <w:pPr>
        <w:pStyle w:val="ListParagraph"/>
        <w:numPr>
          <w:ilvl w:val="0"/>
          <w:numId w:val="34"/>
        </w:numPr>
        <w:spacing w:after="20" w:line="240" w:lineRule="auto"/>
        <w:rPr>
          <w:rFonts w:ascii="Libre Franklin" w:eastAsia="Libre Franklin" w:hAnsi="Libre Franklin" w:cs="Libre Franklin"/>
          <w:b/>
        </w:rPr>
      </w:pPr>
      <w:r w:rsidRPr="00270B05">
        <w:rPr>
          <w:rFonts w:ascii="Libre Franklin" w:eastAsia="Libre Franklin" w:hAnsi="Libre Franklin" w:cs="Libre Franklin"/>
        </w:rPr>
        <w:t>The Examinations Officer regarding external examination entries and Examination boards as required.</w:t>
      </w:r>
    </w:p>
    <w:p w14:paraId="5F474BCF" w14:textId="49B655B7" w:rsidR="00270B05" w:rsidRPr="00270B05" w:rsidRDefault="00270B05" w:rsidP="00270B05">
      <w:pPr>
        <w:pStyle w:val="ListParagraph"/>
        <w:numPr>
          <w:ilvl w:val="0"/>
          <w:numId w:val="34"/>
        </w:numPr>
        <w:spacing w:after="20" w:line="240" w:lineRule="auto"/>
        <w:rPr>
          <w:rFonts w:ascii="Libre Franklin" w:eastAsia="Libre Franklin" w:hAnsi="Libre Franklin" w:cs="Libre Franklin"/>
          <w:b/>
        </w:rPr>
      </w:pPr>
      <w:r w:rsidRPr="00270B05">
        <w:rPr>
          <w:rFonts w:ascii="Libre Franklin" w:eastAsia="Libre Franklin" w:hAnsi="Libre Franklin" w:cs="Libre Franklin"/>
        </w:rPr>
        <w:t>Other agencies both within and outside of school as appropriate to student need</w:t>
      </w:r>
    </w:p>
    <w:p w14:paraId="4D343E68" w14:textId="77777777" w:rsidR="00270B05" w:rsidRPr="00270B05" w:rsidRDefault="00270B05" w:rsidP="00270B05">
      <w:pPr>
        <w:spacing w:after="20" w:line="240" w:lineRule="auto"/>
        <w:ind w:left="680" w:hanging="340"/>
        <w:rPr>
          <w:rFonts w:ascii="Libre Franklin" w:eastAsia="Libre Franklin" w:hAnsi="Libre Franklin" w:cs="Libre Franklin"/>
        </w:rPr>
      </w:pPr>
    </w:p>
    <w:p w14:paraId="5ABD89D2" w14:textId="77777777" w:rsidR="00270B05" w:rsidRDefault="00270B05" w:rsidP="00270B05">
      <w:pPr>
        <w:spacing w:after="20" w:line="240" w:lineRule="auto"/>
        <w:ind w:left="680" w:hanging="340"/>
        <w:rPr>
          <w:rFonts w:ascii="Libre Franklin" w:eastAsia="Libre Franklin" w:hAnsi="Libre Franklin" w:cs="Libre Franklin"/>
          <w:b/>
        </w:rPr>
      </w:pPr>
      <w:r w:rsidRPr="00270B05">
        <w:rPr>
          <w:rFonts w:ascii="Libre Franklin" w:eastAsia="Libre Franklin" w:hAnsi="Libre Franklin" w:cs="Libre Franklin"/>
          <w:b/>
        </w:rPr>
        <w:t xml:space="preserve">Leadership: </w:t>
      </w:r>
    </w:p>
    <w:p w14:paraId="466C7119" w14:textId="77777777" w:rsidR="00270B05" w:rsidRPr="00270B05" w:rsidRDefault="00270B05" w:rsidP="00270B05">
      <w:pPr>
        <w:pStyle w:val="ListParagraph"/>
        <w:numPr>
          <w:ilvl w:val="0"/>
          <w:numId w:val="35"/>
        </w:numPr>
        <w:spacing w:after="20" w:line="240" w:lineRule="auto"/>
        <w:rPr>
          <w:rFonts w:ascii="Libre Franklin" w:eastAsia="Libre Franklin" w:hAnsi="Libre Franklin" w:cs="Libre Franklin"/>
          <w:b/>
        </w:rPr>
      </w:pPr>
      <w:r w:rsidRPr="00270B05">
        <w:rPr>
          <w:rFonts w:ascii="Libre Franklin" w:eastAsia="Libre Franklin" w:hAnsi="Libre Franklin" w:cs="Libre Franklin"/>
        </w:rPr>
        <w:t>To lead Department meetings and attend other meetings as requested, and to provide minutes to SLT</w:t>
      </w:r>
    </w:p>
    <w:p w14:paraId="61205F6D" w14:textId="77777777" w:rsidR="00270B05" w:rsidRPr="00270B05" w:rsidRDefault="00270B05" w:rsidP="00270B05">
      <w:pPr>
        <w:pStyle w:val="ListParagraph"/>
        <w:numPr>
          <w:ilvl w:val="0"/>
          <w:numId w:val="35"/>
        </w:numPr>
        <w:spacing w:after="20" w:line="240" w:lineRule="auto"/>
        <w:rPr>
          <w:rFonts w:ascii="Libre Franklin" w:eastAsia="Libre Franklin" w:hAnsi="Libre Franklin" w:cs="Libre Franklin"/>
          <w:b/>
        </w:rPr>
      </w:pPr>
      <w:r w:rsidRPr="00270B05">
        <w:rPr>
          <w:rFonts w:ascii="Libre Franklin" w:eastAsia="Libre Franklin" w:hAnsi="Libre Franklin" w:cs="Libre Franklin"/>
        </w:rPr>
        <w:t xml:space="preserve">To participate fully in the performance management of </w:t>
      </w:r>
      <w:proofErr w:type="gramStart"/>
      <w:r w:rsidRPr="00270B05">
        <w:rPr>
          <w:rFonts w:ascii="Libre Franklin" w:eastAsia="Libre Franklin" w:hAnsi="Libre Franklin" w:cs="Libre Franklin"/>
        </w:rPr>
        <w:t>Department  members</w:t>
      </w:r>
      <w:proofErr w:type="gramEnd"/>
      <w:r w:rsidRPr="00270B05">
        <w:rPr>
          <w:rFonts w:ascii="Libre Franklin" w:eastAsia="Libre Franklin" w:hAnsi="Libre Franklin" w:cs="Libre Franklin"/>
        </w:rPr>
        <w:t xml:space="preserve"> and to proactively engage with underperformance by staff.</w:t>
      </w:r>
    </w:p>
    <w:p w14:paraId="5CD0F66B" w14:textId="77777777" w:rsidR="00270B05" w:rsidRPr="00270B05" w:rsidRDefault="00270B05" w:rsidP="00270B05">
      <w:pPr>
        <w:pStyle w:val="ListParagraph"/>
        <w:numPr>
          <w:ilvl w:val="0"/>
          <w:numId w:val="35"/>
        </w:numPr>
        <w:spacing w:after="20" w:line="240" w:lineRule="auto"/>
        <w:rPr>
          <w:rFonts w:ascii="Libre Franklin" w:eastAsia="Libre Franklin" w:hAnsi="Libre Franklin" w:cs="Libre Franklin"/>
          <w:b/>
        </w:rPr>
      </w:pPr>
      <w:r w:rsidRPr="00270B05">
        <w:rPr>
          <w:rFonts w:ascii="Libre Franklin" w:eastAsia="Libre Franklin" w:hAnsi="Libre Franklin" w:cs="Libre Franklin"/>
        </w:rPr>
        <w:t>To lead the preparation of student reports as and when required, and to ensure their quality in accordance with school policy.</w:t>
      </w:r>
    </w:p>
    <w:p w14:paraId="694E1EEF" w14:textId="77777777" w:rsidR="00270B05" w:rsidRPr="00270B05" w:rsidRDefault="00270B05" w:rsidP="00270B05">
      <w:pPr>
        <w:pStyle w:val="ListParagraph"/>
        <w:numPr>
          <w:ilvl w:val="0"/>
          <w:numId w:val="35"/>
        </w:numPr>
        <w:spacing w:after="20" w:line="240" w:lineRule="auto"/>
        <w:rPr>
          <w:rFonts w:ascii="Libre Franklin" w:eastAsia="Libre Franklin" w:hAnsi="Libre Franklin" w:cs="Libre Franklin"/>
          <w:b/>
        </w:rPr>
      </w:pPr>
      <w:r w:rsidRPr="00270B05">
        <w:rPr>
          <w:rFonts w:ascii="Libre Franklin" w:eastAsia="Libre Franklin" w:hAnsi="Libre Franklin" w:cs="Libre Franklin"/>
        </w:rPr>
        <w:t>To organise internal examinations within the Faculty, and school internal examination</w:t>
      </w:r>
    </w:p>
    <w:p w14:paraId="06A84503" w14:textId="77777777" w:rsidR="00270B05" w:rsidRPr="00270B05" w:rsidRDefault="00270B05" w:rsidP="00270B05">
      <w:pPr>
        <w:pStyle w:val="ListParagraph"/>
        <w:numPr>
          <w:ilvl w:val="0"/>
          <w:numId w:val="35"/>
        </w:numPr>
        <w:spacing w:after="20" w:line="240" w:lineRule="auto"/>
        <w:rPr>
          <w:rFonts w:ascii="Libre Franklin" w:eastAsia="Libre Franklin" w:hAnsi="Libre Franklin" w:cs="Libre Franklin"/>
          <w:b/>
        </w:rPr>
      </w:pPr>
      <w:r w:rsidRPr="00270B05">
        <w:rPr>
          <w:rFonts w:ascii="Libre Franklin" w:eastAsia="Libre Franklin" w:hAnsi="Libre Franklin" w:cs="Libre Franklin"/>
        </w:rPr>
        <w:t>To be proactive in support of whole school professional learning and own professional development</w:t>
      </w:r>
    </w:p>
    <w:p w14:paraId="3B92DBBC" w14:textId="77777777" w:rsidR="00270B05" w:rsidRPr="00270B05" w:rsidRDefault="00270B05" w:rsidP="00270B05">
      <w:pPr>
        <w:pStyle w:val="ListParagraph"/>
        <w:numPr>
          <w:ilvl w:val="0"/>
          <w:numId w:val="35"/>
        </w:numPr>
        <w:spacing w:after="20" w:line="240" w:lineRule="auto"/>
        <w:rPr>
          <w:rFonts w:ascii="Libre Franklin" w:eastAsia="Libre Franklin" w:hAnsi="Libre Franklin" w:cs="Libre Franklin"/>
          <w:b/>
        </w:rPr>
      </w:pPr>
      <w:r w:rsidRPr="00270B05">
        <w:rPr>
          <w:rFonts w:ascii="Libre Franklin" w:eastAsia="Libre Franklin" w:hAnsi="Libre Franklin" w:cs="Libre Franklin"/>
        </w:rPr>
        <w:t>To be a proactive member of the middle leadership group in support of school leadership in building capacity and supporting the school’s direction</w:t>
      </w:r>
    </w:p>
    <w:p w14:paraId="3F03CF25" w14:textId="7905398B" w:rsidR="00A0224B" w:rsidRPr="00270B05" w:rsidRDefault="00270B05" w:rsidP="00270B05">
      <w:pPr>
        <w:pStyle w:val="ListParagraph"/>
        <w:numPr>
          <w:ilvl w:val="0"/>
          <w:numId w:val="35"/>
        </w:numPr>
        <w:spacing w:after="20" w:line="240" w:lineRule="auto"/>
        <w:rPr>
          <w:rFonts w:ascii="Libre Franklin" w:eastAsia="Libre Franklin" w:hAnsi="Libre Franklin" w:cs="Libre Franklin"/>
          <w:b/>
        </w:rPr>
      </w:pPr>
      <w:r w:rsidRPr="00270B05">
        <w:rPr>
          <w:rFonts w:ascii="Libre Franklin" w:eastAsia="Libre Franklin" w:hAnsi="Libre Franklin" w:cs="Libre Franklin"/>
        </w:rPr>
        <w:t>To search out and be open to innovative or new ideas to the school and be able to evaluate and implement ideas in support of student progress.</w:t>
      </w:r>
    </w:p>
    <w:p w14:paraId="6118C0CB" w14:textId="77777777" w:rsidR="00270B05" w:rsidRDefault="00CE2853" w:rsidP="00270B05">
      <w:pPr>
        <w:pStyle w:val="Style"/>
        <w:spacing w:before="278"/>
        <w:ind w:right="-856"/>
        <w:rPr>
          <w:rFonts w:ascii="Libre Franklin" w:hAnsi="Libre Franklin" w:cs="Arial"/>
          <w:b/>
          <w:bCs/>
          <w:sz w:val="22"/>
          <w:szCs w:val="22"/>
        </w:rPr>
      </w:pPr>
      <w:r w:rsidRPr="00270B05">
        <w:rPr>
          <w:rFonts w:ascii="Libre Franklin" w:hAnsi="Libre Franklin" w:cs="Arial"/>
          <w:b/>
          <w:bCs/>
          <w:sz w:val="22"/>
          <w:szCs w:val="22"/>
        </w:rPr>
        <w:t xml:space="preserve">Other duties and responsibilities the </w:t>
      </w:r>
      <w:proofErr w:type="spellStart"/>
      <w:r w:rsidRPr="00270B05">
        <w:rPr>
          <w:rFonts w:ascii="Libre Franklin" w:hAnsi="Libre Franklin" w:cs="Arial"/>
          <w:b/>
          <w:bCs/>
          <w:sz w:val="22"/>
          <w:szCs w:val="22"/>
        </w:rPr>
        <w:t>Headteacher</w:t>
      </w:r>
      <w:proofErr w:type="spellEnd"/>
      <w:r w:rsidRPr="00270B05">
        <w:rPr>
          <w:rFonts w:ascii="Libre Franklin" w:hAnsi="Libre Franklin" w:cs="Arial"/>
          <w:b/>
          <w:bCs/>
          <w:sz w:val="22"/>
          <w:szCs w:val="22"/>
        </w:rPr>
        <w:t xml:space="preserve"> may reasonably direct from time to time. </w:t>
      </w:r>
    </w:p>
    <w:p w14:paraId="273DD82D" w14:textId="77777777" w:rsidR="00270B05" w:rsidRDefault="00CE2853" w:rsidP="00270B05">
      <w:pPr>
        <w:pStyle w:val="Style"/>
        <w:numPr>
          <w:ilvl w:val="0"/>
          <w:numId w:val="36"/>
        </w:numPr>
        <w:ind w:right="-856"/>
        <w:rPr>
          <w:rFonts w:ascii="Libre Franklin" w:hAnsi="Libre Franklin" w:cs="Arial"/>
          <w:b/>
          <w:bCs/>
          <w:sz w:val="22"/>
          <w:szCs w:val="22"/>
        </w:rPr>
      </w:pPr>
      <w:r w:rsidRPr="00270B05">
        <w:rPr>
          <w:rFonts w:ascii="Libre Franklin" w:hAnsi="Libre Franklin" w:cs="Arial"/>
          <w:sz w:val="22"/>
          <w:szCs w:val="22"/>
        </w:rPr>
        <w:t xml:space="preserve">Carrying out a teaching commitment within the general framework of the school timetable based essentially, but not exclusively, within the curriculum area (department). </w:t>
      </w:r>
    </w:p>
    <w:p w14:paraId="24FE187A" w14:textId="77777777" w:rsidR="004D0752" w:rsidRPr="004D0752" w:rsidRDefault="00CE2853" w:rsidP="004D0752">
      <w:pPr>
        <w:pStyle w:val="Style"/>
        <w:numPr>
          <w:ilvl w:val="0"/>
          <w:numId w:val="36"/>
        </w:numPr>
        <w:ind w:right="-856"/>
        <w:rPr>
          <w:rFonts w:ascii="Libre Franklin" w:hAnsi="Libre Franklin" w:cs="Arial"/>
          <w:b/>
          <w:bCs/>
          <w:sz w:val="22"/>
          <w:szCs w:val="22"/>
        </w:rPr>
      </w:pPr>
      <w:r w:rsidRPr="00270B05">
        <w:rPr>
          <w:rFonts w:ascii="Libre Franklin" w:hAnsi="Libre Franklin" w:cs="Arial"/>
          <w:sz w:val="22"/>
          <w:szCs w:val="22"/>
        </w:rPr>
        <w:t xml:space="preserve">Attending all appropriate meetings with colleagues and parents. </w:t>
      </w:r>
    </w:p>
    <w:p w14:paraId="295E6CD3" w14:textId="77777777" w:rsidR="004D0752" w:rsidRPr="004D0752" w:rsidRDefault="004D0752" w:rsidP="004D0752">
      <w:pPr>
        <w:pStyle w:val="Style"/>
        <w:numPr>
          <w:ilvl w:val="0"/>
          <w:numId w:val="36"/>
        </w:numPr>
        <w:ind w:right="-856"/>
        <w:rPr>
          <w:rFonts w:ascii="Libre Franklin" w:hAnsi="Libre Franklin" w:cs="Arial"/>
          <w:b/>
          <w:bCs/>
          <w:sz w:val="22"/>
          <w:szCs w:val="22"/>
        </w:rPr>
      </w:pPr>
      <w:r>
        <w:rPr>
          <w:rFonts w:ascii="Libre Franklin" w:hAnsi="Libre Franklin" w:cs="Arial"/>
          <w:sz w:val="22"/>
          <w:szCs w:val="22"/>
        </w:rPr>
        <w:t>T</w:t>
      </w:r>
      <w:r w:rsidR="00270B05" w:rsidRPr="004D0752">
        <w:rPr>
          <w:rFonts w:ascii="Libre Franklin" w:eastAsia="Libre Franklin" w:hAnsi="Libre Franklin" w:cs="Libre Franklin"/>
        </w:rPr>
        <w:t>his role will be appraised through the school’s Appraisal process.</w:t>
      </w:r>
    </w:p>
    <w:p w14:paraId="761AB5CA" w14:textId="77777777" w:rsidR="004D0752" w:rsidRPr="004D0752" w:rsidRDefault="00270B05" w:rsidP="004D0752">
      <w:pPr>
        <w:pStyle w:val="Style"/>
        <w:numPr>
          <w:ilvl w:val="0"/>
          <w:numId w:val="36"/>
        </w:numPr>
        <w:ind w:right="-856"/>
        <w:rPr>
          <w:rFonts w:ascii="Libre Franklin" w:hAnsi="Libre Franklin" w:cs="Arial"/>
          <w:b/>
          <w:bCs/>
          <w:sz w:val="22"/>
          <w:szCs w:val="22"/>
        </w:rPr>
      </w:pPr>
      <w:r w:rsidRPr="004D0752">
        <w:rPr>
          <w:rFonts w:ascii="Libre Franklin" w:eastAsia="Libre Franklin" w:hAnsi="Libre Franklin" w:cs="Libre Franklin"/>
        </w:rPr>
        <w:t>The accountabilities in this job description are in addition to those covered by the Teachers pay and conditions document.</w:t>
      </w:r>
    </w:p>
    <w:p w14:paraId="528206EF" w14:textId="77777777" w:rsidR="004D0752" w:rsidRPr="004D0752" w:rsidRDefault="00270B05" w:rsidP="004D0752">
      <w:pPr>
        <w:pStyle w:val="Style"/>
        <w:numPr>
          <w:ilvl w:val="0"/>
          <w:numId w:val="36"/>
        </w:numPr>
        <w:ind w:right="-856"/>
        <w:rPr>
          <w:rFonts w:ascii="Libre Franklin" w:hAnsi="Libre Franklin" w:cs="Arial"/>
          <w:b/>
          <w:bCs/>
          <w:sz w:val="22"/>
          <w:szCs w:val="22"/>
        </w:rPr>
      </w:pPr>
      <w:r w:rsidRPr="004D0752">
        <w:rPr>
          <w:rFonts w:ascii="Libre Franklin" w:eastAsia="Libre Franklin" w:hAnsi="Libre Franklin" w:cs="Libre Franklin"/>
        </w:rPr>
        <w:t>It may be modified to reflect or anticipate changes to the role, commensurate to the salary and job description.</w:t>
      </w:r>
    </w:p>
    <w:p w14:paraId="278024B9" w14:textId="77777777" w:rsidR="004D0752" w:rsidRDefault="00270B05" w:rsidP="004D0752">
      <w:pPr>
        <w:pStyle w:val="Style"/>
        <w:numPr>
          <w:ilvl w:val="0"/>
          <w:numId w:val="36"/>
        </w:numPr>
        <w:ind w:right="-856"/>
        <w:rPr>
          <w:rFonts w:ascii="Libre Franklin" w:hAnsi="Libre Franklin" w:cs="Arial"/>
          <w:b/>
          <w:bCs/>
          <w:sz w:val="22"/>
          <w:szCs w:val="22"/>
        </w:rPr>
      </w:pPr>
      <w:r w:rsidRPr="004D0752">
        <w:rPr>
          <w:rFonts w:ascii="Libre Franklin" w:eastAsia="Libre Franklin" w:hAnsi="Libre Franklin" w:cs="Libre Franklin"/>
        </w:rPr>
        <w:t>Whilst every effort has been made to clearly define the role, each individual task to fulfil the role may not be identified here.</w:t>
      </w:r>
    </w:p>
    <w:p w14:paraId="77447ABF" w14:textId="77777777" w:rsidR="004D0752" w:rsidRDefault="004D0752" w:rsidP="004D0752">
      <w:pPr>
        <w:pStyle w:val="Style"/>
        <w:ind w:left="360" w:right="-856"/>
        <w:rPr>
          <w:rFonts w:ascii="Libre Franklin" w:hAnsi="Libre Franklin" w:cs="Arial"/>
          <w:sz w:val="22"/>
          <w:szCs w:val="22"/>
        </w:rPr>
      </w:pPr>
    </w:p>
    <w:p w14:paraId="1925E65A" w14:textId="77777777" w:rsidR="004D0752" w:rsidRDefault="004D0752" w:rsidP="004D0752">
      <w:pPr>
        <w:pStyle w:val="Style"/>
        <w:ind w:left="360" w:right="-856"/>
        <w:rPr>
          <w:rFonts w:ascii="Libre Franklin" w:hAnsi="Libre Franklin" w:cs="Arial"/>
          <w:sz w:val="22"/>
          <w:szCs w:val="22"/>
        </w:rPr>
      </w:pPr>
    </w:p>
    <w:p w14:paraId="2E39C637" w14:textId="77777777" w:rsidR="004D0752" w:rsidRDefault="00CE2853" w:rsidP="004D0752">
      <w:pPr>
        <w:pStyle w:val="Style"/>
        <w:ind w:left="360" w:right="-856"/>
        <w:rPr>
          <w:rFonts w:ascii="Libre Franklin" w:hAnsi="Libre Franklin" w:cs="Arial"/>
          <w:sz w:val="22"/>
          <w:szCs w:val="22"/>
        </w:rPr>
      </w:pPr>
      <w:r w:rsidRPr="004D0752">
        <w:rPr>
          <w:rFonts w:ascii="Libre Franklin" w:hAnsi="Libre Franklin" w:cs="Arial"/>
          <w:sz w:val="22"/>
          <w:szCs w:val="22"/>
        </w:rPr>
        <w:lastRenderedPageBreak/>
        <w:t>In addition, every member of staff will contribute to the w</w:t>
      </w:r>
      <w:r w:rsidR="00A0224B" w:rsidRPr="004D0752">
        <w:rPr>
          <w:rFonts w:ascii="Libre Franklin" w:hAnsi="Libre Franklin" w:cs="Arial"/>
          <w:sz w:val="22"/>
          <w:szCs w:val="22"/>
        </w:rPr>
        <w:t>ork of the school as a whole by</w:t>
      </w:r>
      <w:r w:rsidR="004D0752">
        <w:rPr>
          <w:rFonts w:ascii="Libre Franklin" w:hAnsi="Libre Franklin" w:cs="Arial"/>
          <w:sz w:val="22"/>
          <w:szCs w:val="22"/>
        </w:rPr>
        <w:t>:-</w:t>
      </w:r>
    </w:p>
    <w:p w14:paraId="3FEF7948" w14:textId="77777777" w:rsidR="004D0752" w:rsidRDefault="004D0752" w:rsidP="004D0752">
      <w:pPr>
        <w:pStyle w:val="Style"/>
        <w:ind w:left="360" w:right="-856"/>
        <w:rPr>
          <w:rFonts w:ascii="Libre Franklin" w:hAnsi="Libre Franklin" w:cs="Arial"/>
          <w:sz w:val="22"/>
          <w:szCs w:val="22"/>
        </w:rPr>
      </w:pPr>
    </w:p>
    <w:p w14:paraId="7B395535" w14:textId="77777777" w:rsidR="004D0752" w:rsidRPr="004D0752" w:rsidRDefault="00CE2853" w:rsidP="004D0752">
      <w:pPr>
        <w:pStyle w:val="Style"/>
        <w:numPr>
          <w:ilvl w:val="0"/>
          <w:numId w:val="26"/>
        </w:numPr>
        <w:ind w:left="532" w:right="-856" w:hanging="172"/>
        <w:rPr>
          <w:rFonts w:ascii="Libre Franklin" w:hAnsi="Libre Franklin" w:cs="Arial"/>
          <w:b/>
          <w:bCs/>
          <w:sz w:val="22"/>
          <w:szCs w:val="22"/>
        </w:rPr>
      </w:pPr>
      <w:r w:rsidRPr="00270B05">
        <w:rPr>
          <w:rFonts w:ascii="Libre Franklin" w:hAnsi="Libre Franklin" w:cs="Arial"/>
          <w:sz w:val="22"/>
          <w:szCs w:val="22"/>
        </w:rPr>
        <w:t xml:space="preserve">Supporting the Mission Statement and the Roman Catholic Ethos of the </w:t>
      </w:r>
      <w:r w:rsidR="00261700" w:rsidRPr="00270B05">
        <w:rPr>
          <w:rFonts w:ascii="Libre Franklin" w:hAnsi="Libre Franklin" w:cs="Arial"/>
          <w:sz w:val="22"/>
          <w:szCs w:val="22"/>
        </w:rPr>
        <w:t>School</w:t>
      </w:r>
      <w:r w:rsidR="004D0752">
        <w:rPr>
          <w:rFonts w:ascii="Libre Franklin" w:hAnsi="Libre Franklin" w:cs="Arial"/>
          <w:sz w:val="22"/>
          <w:szCs w:val="22"/>
        </w:rPr>
        <w:t>.</w:t>
      </w:r>
    </w:p>
    <w:p w14:paraId="7B9598EB" w14:textId="77777777" w:rsidR="004D0752" w:rsidRDefault="00CE2853" w:rsidP="004D0752">
      <w:pPr>
        <w:pStyle w:val="Style"/>
        <w:numPr>
          <w:ilvl w:val="0"/>
          <w:numId w:val="26"/>
        </w:numPr>
        <w:ind w:left="532" w:right="-856" w:hanging="172"/>
        <w:rPr>
          <w:rFonts w:ascii="Libre Franklin" w:hAnsi="Libre Franklin" w:cs="Arial"/>
          <w:b/>
          <w:bCs/>
          <w:sz w:val="22"/>
          <w:szCs w:val="22"/>
        </w:rPr>
      </w:pPr>
      <w:r w:rsidRPr="004D0752">
        <w:rPr>
          <w:rFonts w:ascii="Libre Franklin" w:hAnsi="Libre Franklin" w:cs="Arial"/>
          <w:sz w:val="22"/>
          <w:szCs w:val="22"/>
        </w:rPr>
        <w:t xml:space="preserve">Assisting in the overall supervision within the school and the maintenance of a happy, well-ordered environment. </w:t>
      </w:r>
    </w:p>
    <w:p w14:paraId="6865094C" w14:textId="77777777" w:rsidR="004D0752" w:rsidRPr="004D0752" w:rsidRDefault="00CE2853" w:rsidP="004D0752">
      <w:pPr>
        <w:pStyle w:val="Style"/>
        <w:numPr>
          <w:ilvl w:val="0"/>
          <w:numId w:val="26"/>
        </w:numPr>
        <w:ind w:left="532" w:right="-856" w:hanging="172"/>
        <w:rPr>
          <w:rFonts w:ascii="Libre Franklin" w:hAnsi="Libre Franklin" w:cs="Arial"/>
          <w:b/>
          <w:bCs/>
          <w:sz w:val="22"/>
          <w:szCs w:val="22"/>
        </w:rPr>
      </w:pPr>
      <w:r w:rsidRPr="004D0752">
        <w:rPr>
          <w:rFonts w:ascii="Libre Franklin" w:hAnsi="Libre Franklin" w:cs="Arial"/>
          <w:sz w:val="22"/>
          <w:szCs w:val="22"/>
        </w:rPr>
        <w:t xml:space="preserve">Welcoming parental and community involvement in the life and work of the </w:t>
      </w:r>
      <w:r w:rsidR="00261700" w:rsidRPr="004D0752">
        <w:rPr>
          <w:rFonts w:ascii="Libre Franklin" w:hAnsi="Libre Franklin" w:cs="Arial"/>
          <w:sz w:val="22"/>
          <w:szCs w:val="22"/>
        </w:rPr>
        <w:t>School</w:t>
      </w:r>
      <w:r w:rsidR="004D0752">
        <w:rPr>
          <w:rFonts w:ascii="Libre Franklin" w:hAnsi="Libre Franklin" w:cs="Arial"/>
          <w:sz w:val="22"/>
          <w:szCs w:val="22"/>
        </w:rPr>
        <w:t>.</w:t>
      </w:r>
    </w:p>
    <w:p w14:paraId="72C9699A" w14:textId="0722A957" w:rsidR="00CE2853" w:rsidRPr="004D0752" w:rsidRDefault="00CE2853" w:rsidP="004D0752">
      <w:pPr>
        <w:pStyle w:val="Style"/>
        <w:numPr>
          <w:ilvl w:val="0"/>
          <w:numId w:val="26"/>
        </w:numPr>
        <w:ind w:left="532" w:right="-856" w:hanging="172"/>
        <w:rPr>
          <w:rFonts w:ascii="Libre Franklin" w:hAnsi="Libre Franklin" w:cs="Arial"/>
          <w:b/>
          <w:bCs/>
          <w:sz w:val="22"/>
          <w:szCs w:val="22"/>
        </w:rPr>
      </w:pPr>
      <w:r w:rsidRPr="004D0752">
        <w:rPr>
          <w:rFonts w:ascii="Libre Franklin" w:hAnsi="Libre Franklin" w:cs="Arial"/>
          <w:sz w:val="22"/>
          <w:szCs w:val="22"/>
        </w:rPr>
        <w:t xml:space="preserve">Most teachers will be asked to be a Tutor of an assigned tutor group and to carry out related duties in accordance with the general job description of Form Tutor. </w:t>
      </w:r>
    </w:p>
    <w:p w14:paraId="0B2A02E3" w14:textId="65BD7FA7" w:rsidR="000504E6" w:rsidRPr="00270B05" w:rsidRDefault="000504E6" w:rsidP="000504E6">
      <w:pPr>
        <w:pStyle w:val="Style"/>
        <w:spacing w:before="4"/>
        <w:ind w:right="-856"/>
        <w:rPr>
          <w:rFonts w:ascii="Libre Franklin" w:hAnsi="Libre Franklin" w:cs="Arial"/>
          <w:sz w:val="22"/>
          <w:szCs w:val="22"/>
        </w:rPr>
      </w:pPr>
    </w:p>
    <w:p w14:paraId="33E5363A" w14:textId="77777777" w:rsidR="00CE2853" w:rsidRPr="00270B05" w:rsidRDefault="00CE2853" w:rsidP="00A0224B">
      <w:pPr>
        <w:spacing w:after="0" w:line="240" w:lineRule="auto"/>
        <w:rPr>
          <w:rFonts w:ascii="Libre Franklin" w:hAnsi="Libre Franklin" w:cs="Arial"/>
        </w:rPr>
      </w:pPr>
    </w:p>
    <w:p w14:paraId="7B5E1D84" w14:textId="77777777" w:rsidR="00A0224B" w:rsidRPr="00270B05" w:rsidRDefault="00A0224B" w:rsidP="00A0224B">
      <w:pPr>
        <w:spacing w:after="0" w:line="240" w:lineRule="auto"/>
        <w:rPr>
          <w:rFonts w:ascii="Libre Franklin" w:hAnsi="Libre Franklin" w:cs="Arial"/>
        </w:rPr>
      </w:pPr>
    </w:p>
    <w:p w14:paraId="12C7524B" w14:textId="77777777" w:rsidR="004D0752" w:rsidRDefault="004D0752" w:rsidP="004D0752">
      <w:pPr>
        <w:rPr>
          <w:rFonts w:ascii="Times New Roman" w:hAnsi="Times New Roman"/>
          <w:b/>
          <w:sz w:val="28"/>
        </w:rPr>
      </w:pPr>
    </w:p>
    <w:p w14:paraId="03ACCC2F" w14:textId="77777777" w:rsidR="004D0752" w:rsidRDefault="004D0752" w:rsidP="004D0752">
      <w:pPr>
        <w:rPr>
          <w:rFonts w:ascii="Times New Roman" w:hAnsi="Times New Roman"/>
          <w:b/>
          <w:sz w:val="28"/>
        </w:rPr>
      </w:pPr>
    </w:p>
    <w:p w14:paraId="1721DEC0" w14:textId="77777777" w:rsidR="004D0752" w:rsidRDefault="004D0752" w:rsidP="004D0752">
      <w:pPr>
        <w:rPr>
          <w:rFonts w:ascii="Times New Roman" w:hAnsi="Times New Roman"/>
          <w:b/>
          <w:sz w:val="28"/>
        </w:rPr>
      </w:pPr>
    </w:p>
    <w:p w14:paraId="096B1DA8" w14:textId="77777777" w:rsidR="004D0752" w:rsidRDefault="004D0752" w:rsidP="004D0752">
      <w:pPr>
        <w:rPr>
          <w:rFonts w:ascii="Times New Roman" w:hAnsi="Times New Roman"/>
          <w:b/>
          <w:sz w:val="28"/>
        </w:rPr>
      </w:pPr>
    </w:p>
    <w:p w14:paraId="6D5D6875" w14:textId="77777777" w:rsidR="004D0752" w:rsidRDefault="004D0752" w:rsidP="004D0752">
      <w:pPr>
        <w:rPr>
          <w:rFonts w:ascii="Times New Roman" w:hAnsi="Times New Roman"/>
          <w:b/>
          <w:sz w:val="28"/>
        </w:rPr>
      </w:pPr>
    </w:p>
    <w:p w14:paraId="337D33B6" w14:textId="77777777" w:rsidR="004D0752" w:rsidRDefault="004D0752" w:rsidP="004D0752">
      <w:pPr>
        <w:rPr>
          <w:rFonts w:ascii="Times New Roman" w:hAnsi="Times New Roman"/>
          <w:b/>
          <w:sz w:val="28"/>
        </w:rPr>
      </w:pPr>
    </w:p>
    <w:p w14:paraId="65359379" w14:textId="77777777" w:rsidR="004D0752" w:rsidRDefault="004D0752" w:rsidP="004D0752">
      <w:pPr>
        <w:rPr>
          <w:rFonts w:ascii="Times New Roman" w:hAnsi="Times New Roman"/>
          <w:b/>
          <w:sz w:val="28"/>
        </w:rPr>
      </w:pPr>
    </w:p>
    <w:p w14:paraId="5367784D" w14:textId="77777777" w:rsidR="004D0752" w:rsidRDefault="004D0752" w:rsidP="004D0752">
      <w:pPr>
        <w:rPr>
          <w:rFonts w:ascii="Times New Roman" w:hAnsi="Times New Roman"/>
          <w:b/>
          <w:sz w:val="28"/>
        </w:rPr>
      </w:pPr>
    </w:p>
    <w:p w14:paraId="437EF8AA" w14:textId="77777777" w:rsidR="004D0752" w:rsidRDefault="004D0752" w:rsidP="004D0752">
      <w:pPr>
        <w:rPr>
          <w:rFonts w:ascii="Times New Roman" w:hAnsi="Times New Roman"/>
          <w:b/>
          <w:sz w:val="28"/>
        </w:rPr>
      </w:pPr>
    </w:p>
    <w:p w14:paraId="791671AA" w14:textId="77777777" w:rsidR="004D0752" w:rsidRDefault="004D0752" w:rsidP="004D0752">
      <w:pPr>
        <w:rPr>
          <w:rFonts w:ascii="Times New Roman" w:hAnsi="Times New Roman"/>
          <w:b/>
          <w:sz w:val="28"/>
        </w:rPr>
      </w:pPr>
    </w:p>
    <w:p w14:paraId="6D1373C7" w14:textId="77777777" w:rsidR="004D0752" w:rsidRDefault="004D0752" w:rsidP="004D0752">
      <w:pPr>
        <w:rPr>
          <w:rFonts w:ascii="Times New Roman" w:hAnsi="Times New Roman"/>
          <w:b/>
          <w:sz w:val="28"/>
        </w:rPr>
      </w:pPr>
    </w:p>
    <w:p w14:paraId="1E4D7E39" w14:textId="77777777" w:rsidR="004D0752" w:rsidRDefault="004D0752" w:rsidP="004D0752">
      <w:pPr>
        <w:rPr>
          <w:rFonts w:ascii="Times New Roman" w:hAnsi="Times New Roman"/>
          <w:b/>
          <w:sz w:val="28"/>
        </w:rPr>
      </w:pPr>
    </w:p>
    <w:p w14:paraId="1DF01DF6" w14:textId="77777777" w:rsidR="004D0752" w:rsidRDefault="004D0752" w:rsidP="004D0752">
      <w:pPr>
        <w:rPr>
          <w:rFonts w:ascii="Times New Roman" w:hAnsi="Times New Roman"/>
          <w:b/>
          <w:sz w:val="28"/>
        </w:rPr>
      </w:pPr>
    </w:p>
    <w:p w14:paraId="1FBA2443" w14:textId="77777777" w:rsidR="004D0752" w:rsidRDefault="004D0752" w:rsidP="004D0752">
      <w:pPr>
        <w:rPr>
          <w:rFonts w:ascii="Times New Roman" w:hAnsi="Times New Roman"/>
          <w:b/>
          <w:sz w:val="28"/>
        </w:rPr>
      </w:pPr>
    </w:p>
    <w:p w14:paraId="430DD32A" w14:textId="77777777" w:rsidR="004D0752" w:rsidRDefault="004D0752" w:rsidP="004D0752">
      <w:pPr>
        <w:rPr>
          <w:rFonts w:ascii="Times New Roman" w:hAnsi="Times New Roman"/>
          <w:b/>
          <w:sz w:val="28"/>
        </w:rPr>
      </w:pPr>
    </w:p>
    <w:p w14:paraId="046ACE46" w14:textId="77777777" w:rsidR="004D0752" w:rsidRDefault="004D0752" w:rsidP="004D0752">
      <w:pPr>
        <w:rPr>
          <w:rFonts w:ascii="Times New Roman" w:hAnsi="Times New Roman"/>
          <w:b/>
          <w:sz w:val="28"/>
        </w:rPr>
      </w:pPr>
    </w:p>
    <w:p w14:paraId="10780902" w14:textId="77777777" w:rsidR="004D0752" w:rsidRDefault="004D0752" w:rsidP="004D0752">
      <w:pPr>
        <w:rPr>
          <w:rFonts w:ascii="Times New Roman" w:hAnsi="Times New Roman"/>
          <w:b/>
          <w:sz w:val="28"/>
        </w:rPr>
      </w:pPr>
    </w:p>
    <w:p w14:paraId="67FE4054" w14:textId="77777777" w:rsidR="004D0752" w:rsidRDefault="004D0752" w:rsidP="004D0752">
      <w:pPr>
        <w:rPr>
          <w:rFonts w:ascii="Times New Roman" w:hAnsi="Times New Roman"/>
          <w:b/>
          <w:sz w:val="28"/>
        </w:rPr>
      </w:pPr>
    </w:p>
    <w:p w14:paraId="27B0D870" w14:textId="77777777" w:rsidR="004D0752" w:rsidRDefault="004D0752" w:rsidP="004D0752">
      <w:pPr>
        <w:rPr>
          <w:rFonts w:ascii="Times New Roman" w:hAnsi="Times New Roman"/>
          <w:b/>
          <w:sz w:val="28"/>
        </w:rPr>
      </w:pPr>
    </w:p>
    <w:p w14:paraId="6B1F63DC" w14:textId="60DA7C2E" w:rsidR="004D0752" w:rsidRPr="004D0752" w:rsidRDefault="004D0752" w:rsidP="004D0752">
      <w:pPr>
        <w:rPr>
          <w:rFonts w:ascii="Libre Franklin" w:hAnsi="Libre Franklin" w:cs="Arial"/>
          <w:b/>
        </w:rPr>
      </w:pPr>
      <w:r w:rsidRPr="004D0752">
        <w:rPr>
          <w:rFonts w:ascii="Libre Franklin" w:hAnsi="Libre Franklin" w:cs="Arial"/>
          <w:b/>
        </w:rPr>
        <w:lastRenderedPageBreak/>
        <w:t xml:space="preserve">Person Specification – </w:t>
      </w:r>
      <w:r w:rsidRPr="004D0752">
        <w:rPr>
          <w:rFonts w:ascii="Libre Franklin" w:hAnsi="Libre Franklin" w:cs="Arial"/>
        </w:rPr>
        <w:t xml:space="preserve">Curriculum Leader for </w:t>
      </w:r>
      <w:r>
        <w:rPr>
          <w:rFonts w:ascii="Libre Franklin" w:hAnsi="Libre Franklin" w:cs="Arial"/>
        </w:rPr>
        <w:t>Music</w:t>
      </w:r>
    </w:p>
    <w:tbl>
      <w:tblPr>
        <w:tblW w:w="1472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5103"/>
        <w:gridCol w:w="2977"/>
        <w:gridCol w:w="4664"/>
      </w:tblGrid>
      <w:tr w:rsidR="004D0752" w:rsidRPr="004D0752" w14:paraId="4795F75B" w14:textId="77777777" w:rsidTr="007862CD">
        <w:trPr>
          <w:trHeight w:val="359"/>
        </w:trPr>
        <w:tc>
          <w:tcPr>
            <w:tcW w:w="1985" w:type="dxa"/>
          </w:tcPr>
          <w:p w14:paraId="2E46CEE8" w14:textId="77777777" w:rsidR="004D0752" w:rsidRPr="004D0752" w:rsidRDefault="004D0752" w:rsidP="007862CD">
            <w:pPr>
              <w:rPr>
                <w:rFonts w:ascii="Libre Franklin" w:hAnsi="Libre Franklin" w:cs="Arial"/>
                <w:b/>
              </w:rPr>
            </w:pPr>
            <w:r w:rsidRPr="004D0752">
              <w:rPr>
                <w:rFonts w:ascii="Libre Franklin" w:hAnsi="Libre Franklin" w:cs="Arial"/>
                <w:b/>
              </w:rPr>
              <w:t>Attributes</w:t>
            </w:r>
          </w:p>
        </w:tc>
        <w:tc>
          <w:tcPr>
            <w:tcW w:w="5103" w:type="dxa"/>
          </w:tcPr>
          <w:p w14:paraId="6D7C67FB" w14:textId="77777777" w:rsidR="004D0752" w:rsidRPr="004D0752" w:rsidRDefault="004D0752" w:rsidP="007862CD">
            <w:pPr>
              <w:rPr>
                <w:rFonts w:ascii="Libre Franklin" w:hAnsi="Libre Franklin" w:cs="Arial"/>
                <w:b/>
              </w:rPr>
            </w:pPr>
            <w:r w:rsidRPr="004D0752">
              <w:rPr>
                <w:rFonts w:ascii="Libre Franklin" w:hAnsi="Libre Franklin" w:cs="Arial"/>
                <w:b/>
              </w:rPr>
              <w:t>Essential</w:t>
            </w:r>
          </w:p>
        </w:tc>
        <w:tc>
          <w:tcPr>
            <w:tcW w:w="2977" w:type="dxa"/>
            <w:tcBorders>
              <w:right w:val="single" w:sz="4" w:space="0" w:color="auto"/>
            </w:tcBorders>
          </w:tcPr>
          <w:p w14:paraId="58ADEFE2" w14:textId="77777777" w:rsidR="004D0752" w:rsidRPr="004D0752" w:rsidRDefault="004D0752" w:rsidP="007862CD">
            <w:pPr>
              <w:rPr>
                <w:rFonts w:ascii="Libre Franklin" w:hAnsi="Libre Franklin" w:cs="Arial"/>
                <w:b/>
              </w:rPr>
            </w:pPr>
            <w:r w:rsidRPr="004D0752">
              <w:rPr>
                <w:rFonts w:ascii="Libre Franklin" w:hAnsi="Libre Franklin" w:cs="Arial"/>
                <w:b/>
              </w:rPr>
              <w:t>Desirable</w:t>
            </w:r>
          </w:p>
        </w:tc>
        <w:tc>
          <w:tcPr>
            <w:tcW w:w="4664" w:type="dxa"/>
            <w:tcBorders>
              <w:top w:val="nil"/>
              <w:left w:val="single" w:sz="4" w:space="0" w:color="auto"/>
              <w:bottom w:val="nil"/>
              <w:right w:val="nil"/>
            </w:tcBorders>
          </w:tcPr>
          <w:p w14:paraId="23D899EE" w14:textId="77777777" w:rsidR="004D0752" w:rsidRPr="004D0752" w:rsidRDefault="004D0752" w:rsidP="007862CD">
            <w:pPr>
              <w:rPr>
                <w:rFonts w:ascii="Libre Franklin" w:hAnsi="Libre Franklin" w:cs="Arial"/>
                <w:b/>
              </w:rPr>
            </w:pPr>
          </w:p>
        </w:tc>
      </w:tr>
      <w:tr w:rsidR="004D0752" w:rsidRPr="004D0752" w14:paraId="33D2058F" w14:textId="77777777" w:rsidTr="007862CD">
        <w:tc>
          <w:tcPr>
            <w:tcW w:w="1985" w:type="dxa"/>
          </w:tcPr>
          <w:p w14:paraId="5F3F4B3A" w14:textId="77777777" w:rsidR="004D0752" w:rsidRPr="004D0752" w:rsidRDefault="004D0752" w:rsidP="007862CD">
            <w:pPr>
              <w:rPr>
                <w:rFonts w:ascii="Libre Franklin" w:hAnsi="Libre Franklin" w:cs="Arial"/>
                <w:b/>
              </w:rPr>
            </w:pPr>
            <w:r w:rsidRPr="004D0752">
              <w:rPr>
                <w:rFonts w:ascii="Libre Franklin" w:hAnsi="Libre Franklin" w:cs="Arial"/>
                <w:b/>
              </w:rPr>
              <w:t>Qualifications</w:t>
            </w:r>
          </w:p>
          <w:p w14:paraId="1A35E2DD" w14:textId="77777777" w:rsidR="004D0752" w:rsidRPr="004D0752" w:rsidRDefault="004D0752" w:rsidP="007862CD">
            <w:pPr>
              <w:rPr>
                <w:rFonts w:ascii="Libre Franklin" w:hAnsi="Libre Franklin" w:cs="Arial"/>
                <w:b/>
              </w:rPr>
            </w:pPr>
          </w:p>
        </w:tc>
        <w:tc>
          <w:tcPr>
            <w:tcW w:w="5103" w:type="dxa"/>
          </w:tcPr>
          <w:p w14:paraId="204CF641" w14:textId="77777777" w:rsidR="004D0752" w:rsidRPr="004D0752" w:rsidRDefault="004D0752" w:rsidP="004D0752">
            <w:pPr>
              <w:numPr>
                <w:ilvl w:val="0"/>
                <w:numId w:val="37"/>
              </w:numPr>
              <w:spacing w:after="0" w:line="240" w:lineRule="auto"/>
              <w:rPr>
                <w:rFonts w:ascii="Libre Franklin" w:hAnsi="Libre Franklin" w:cs="Arial"/>
              </w:rPr>
            </w:pPr>
            <w:r w:rsidRPr="004D0752">
              <w:rPr>
                <w:rFonts w:ascii="Libre Franklin" w:hAnsi="Libre Franklin" w:cs="Arial"/>
              </w:rPr>
              <w:t>Qualified Teacher Status</w:t>
            </w:r>
          </w:p>
          <w:p w14:paraId="438FD768" w14:textId="77777777" w:rsidR="004D0752" w:rsidRPr="004D0752" w:rsidRDefault="004D0752" w:rsidP="004D0752">
            <w:pPr>
              <w:numPr>
                <w:ilvl w:val="0"/>
                <w:numId w:val="37"/>
              </w:numPr>
              <w:spacing w:after="0" w:line="240" w:lineRule="auto"/>
              <w:rPr>
                <w:rFonts w:ascii="Libre Franklin" w:hAnsi="Libre Franklin" w:cs="Arial"/>
              </w:rPr>
            </w:pPr>
            <w:r w:rsidRPr="004D0752">
              <w:rPr>
                <w:rFonts w:ascii="Libre Franklin" w:hAnsi="Libre Franklin" w:cs="Arial"/>
              </w:rPr>
              <w:t>First Degree in relevant subject</w:t>
            </w:r>
          </w:p>
        </w:tc>
        <w:tc>
          <w:tcPr>
            <w:tcW w:w="2977" w:type="dxa"/>
            <w:tcBorders>
              <w:right w:val="single" w:sz="4" w:space="0" w:color="auto"/>
            </w:tcBorders>
          </w:tcPr>
          <w:p w14:paraId="004788AD" w14:textId="77777777" w:rsidR="004D0752" w:rsidRPr="004D0752" w:rsidRDefault="004D0752" w:rsidP="004D0752">
            <w:pPr>
              <w:numPr>
                <w:ilvl w:val="0"/>
                <w:numId w:val="37"/>
              </w:numPr>
              <w:spacing w:after="0" w:line="240" w:lineRule="auto"/>
              <w:rPr>
                <w:rFonts w:ascii="Libre Franklin" w:hAnsi="Libre Franklin" w:cs="Arial"/>
              </w:rPr>
            </w:pPr>
            <w:r w:rsidRPr="004D0752">
              <w:rPr>
                <w:rFonts w:ascii="Libre Franklin" w:hAnsi="Libre Franklin" w:cs="Arial"/>
              </w:rPr>
              <w:t>Evidence of further study at Master’s level or above</w:t>
            </w:r>
          </w:p>
        </w:tc>
        <w:tc>
          <w:tcPr>
            <w:tcW w:w="4664" w:type="dxa"/>
            <w:tcBorders>
              <w:top w:val="nil"/>
              <w:left w:val="single" w:sz="4" w:space="0" w:color="auto"/>
              <w:bottom w:val="nil"/>
              <w:right w:val="nil"/>
            </w:tcBorders>
          </w:tcPr>
          <w:p w14:paraId="53530ACC" w14:textId="77777777" w:rsidR="004D0752" w:rsidRPr="004D0752" w:rsidRDefault="004D0752" w:rsidP="007862CD">
            <w:pPr>
              <w:spacing w:after="0" w:line="240" w:lineRule="auto"/>
              <w:ind w:left="720"/>
              <w:rPr>
                <w:rFonts w:ascii="Libre Franklin" w:hAnsi="Libre Franklin" w:cs="Arial"/>
              </w:rPr>
            </w:pPr>
          </w:p>
        </w:tc>
      </w:tr>
      <w:tr w:rsidR="004D0752" w:rsidRPr="004D0752" w14:paraId="3CB31719" w14:textId="77777777" w:rsidTr="007862CD">
        <w:tc>
          <w:tcPr>
            <w:tcW w:w="1985" w:type="dxa"/>
          </w:tcPr>
          <w:p w14:paraId="1B2C11D3" w14:textId="77777777" w:rsidR="004D0752" w:rsidRPr="004D0752" w:rsidRDefault="004D0752" w:rsidP="007862CD">
            <w:pPr>
              <w:rPr>
                <w:rFonts w:ascii="Libre Franklin" w:hAnsi="Libre Franklin" w:cs="Arial"/>
                <w:b/>
              </w:rPr>
            </w:pPr>
            <w:r w:rsidRPr="004D0752">
              <w:rPr>
                <w:rFonts w:ascii="Libre Franklin" w:hAnsi="Libre Franklin" w:cs="Arial"/>
                <w:b/>
              </w:rPr>
              <w:t>Experience</w:t>
            </w:r>
          </w:p>
          <w:p w14:paraId="04B47B16" w14:textId="77777777" w:rsidR="004D0752" w:rsidRPr="004D0752" w:rsidRDefault="004D0752" w:rsidP="007862CD">
            <w:pPr>
              <w:rPr>
                <w:rFonts w:ascii="Libre Franklin" w:hAnsi="Libre Franklin" w:cs="Arial"/>
                <w:b/>
              </w:rPr>
            </w:pPr>
          </w:p>
          <w:p w14:paraId="1AE2ADA5" w14:textId="77777777" w:rsidR="004D0752" w:rsidRPr="004D0752" w:rsidRDefault="004D0752" w:rsidP="007862CD">
            <w:pPr>
              <w:rPr>
                <w:rFonts w:ascii="Libre Franklin" w:hAnsi="Libre Franklin" w:cs="Arial"/>
                <w:b/>
              </w:rPr>
            </w:pPr>
          </w:p>
        </w:tc>
        <w:tc>
          <w:tcPr>
            <w:tcW w:w="5103" w:type="dxa"/>
          </w:tcPr>
          <w:p w14:paraId="052C64B1" w14:textId="77777777" w:rsidR="004D0752" w:rsidRPr="004D0752" w:rsidRDefault="004D0752" w:rsidP="004D0752">
            <w:pPr>
              <w:numPr>
                <w:ilvl w:val="0"/>
                <w:numId w:val="37"/>
              </w:numPr>
              <w:spacing w:after="0" w:line="240" w:lineRule="auto"/>
              <w:rPr>
                <w:rFonts w:ascii="Libre Franklin" w:hAnsi="Libre Franklin" w:cs="Arial"/>
              </w:rPr>
            </w:pPr>
            <w:r w:rsidRPr="004D0752">
              <w:rPr>
                <w:rFonts w:ascii="Libre Franklin" w:hAnsi="Libre Franklin" w:cs="Arial"/>
              </w:rPr>
              <w:t>Experience of delivering languages across all key stages</w:t>
            </w:r>
          </w:p>
          <w:p w14:paraId="131F944C" w14:textId="77777777" w:rsidR="004D0752" w:rsidRPr="004D0752" w:rsidRDefault="004D0752" w:rsidP="004D0752">
            <w:pPr>
              <w:numPr>
                <w:ilvl w:val="0"/>
                <w:numId w:val="37"/>
              </w:numPr>
              <w:spacing w:after="0" w:line="240" w:lineRule="auto"/>
              <w:rPr>
                <w:rFonts w:ascii="Libre Franklin" w:hAnsi="Libre Franklin" w:cs="Arial"/>
              </w:rPr>
            </w:pPr>
            <w:r w:rsidRPr="004D0752">
              <w:rPr>
                <w:rFonts w:ascii="Libre Franklin" w:hAnsi="Libre Franklin" w:cs="Arial"/>
              </w:rPr>
              <w:t>Proven track record of success in improving outcomes in languages</w:t>
            </w:r>
          </w:p>
          <w:p w14:paraId="3D88F1B7" w14:textId="77777777" w:rsidR="004D0752" w:rsidRPr="004D0752" w:rsidRDefault="004D0752" w:rsidP="004D0752">
            <w:pPr>
              <w:numPr>
                <w:ilvl w:val="0"/>
                <w:numId w:val="37"/>
              </w:numPr>
              <w:spacing w:after="0" w:line="240" w:lineRule="auto"/>
              <w:rPr>
                <w:rFonts w:ascii="Libre Franklin" w:hAnsi="Libre Franklin" w:cs="Arial"/>
              </w:rPr>
            </w:pPr>
            <w:r w:rsidRPr="004D0752">
              <w:rPr>
                <w:rFonts w:ascii="Libre Franklin" w:hAnsi="Libre Franklin" w:cs="Arial"/>
              </w:rPr>
              <w:t>Evidence of initiative and introduction of new ideas</w:t>
            </w:r>
          </w:p>
        </w:tc>
        <w:tc>
          <w:tcPr>
            <w:tcW w:w="2977" w:type="dxa"/>
            <w:tcBorders>
              <w:right w:val="single" w:sz="4" w:space="0" w:color="auto"/>
            </w:tcBorders>
          </w:tcPr>
          <w:p w14:paraId="49ADC59B" w14:textId="77777777" w:rsidR="004D0752" w:rsidRPr="004D0752" w:rsidRDefault="004D0752" w:rsidP="004D0752">
            <w:pPr>
              <w:numPr>
                <w:ilvl w:val="0"/>
                <w:numId w:val="37"/>
              </w:numPr>
              <w:spacing w:after="0" w:line="240" w:lineRule="auto"/>
              <w:rPr>
                <w:rFonts w:ascii="Libre Franklin" w:hAnsi="Libre Franklin" w:cs="Arial"/>
              </w:rPr>
            </w:pPr>
            <w:r w:rsidRPr="004D0752">
              <w:rPr>
                <w:rFonts w:ascii="Libre Franklin" w:hAnsi="Libre Franklin" w:cs="Arial"/>
              </w:rPr>
              <w:t>Experience of working in a London School</w:t>
            </w:r>
          </w:p>
          <w:p w14:paraId="2A82BA21" w14:textId="77777777" w:rsidR="004D0752" w:rsidRPr="004D0752" w:rsidRDefault="004D0752" w:rsidP="007862CD">
            <w:pPr>
              <w:spacing w:after="0" w:line="240" w:lineRule="auto"/>
              <w:ind w:left="720"/>
              <w:rPr>
                <w:rFonts w:ascii="Libre Franklin" w:hAnsi="Libre Franklin" w:cs="Arial"/>
              </w:rPr>
            </w:pPr>
          </w:p>
        </w:tc>
        <w:tc>
          <w:tcPr>
            <w:tcW w:w="4664" w:type="dxa"/>
            <w:tcBorders>
              <w:top w:val="nil"/>
              <w:left w:val="single" w:sz="4" w:space="0" w:color="auto"/>
              <w:bottom w:val="nil"/>
              <w:right w:val="nil"/>
            </w:tcBorders>
          </w:tcPr>
          <w:p w14:paraId="742B5043" w14:textId="77777777" w:rsidR="004D0752" w:rsidRPr="004D0752" w:rsidRDefault="004D0752" w:rsidP="007862CD">
            <w:pPr>
              <w:spacing w:after="0" w:line="240" w:lineRule="auto"/>
              <w:ind w:left="720"/>
              <w:rPr>
                <w:rFonts w:ascii="Libre Franklin" w:hAnsi="Libre Franklin" w:cs="Arial"/>
              </w:rPr>
            </w:pPr>
          </w:p>
        </w:tc>
      </w:tr>
      <w:tr w:rsidR="004D0752" w:rsidRPr="004D0752" w14:paraId="268886CF" w14:textId="77777777" w:rsidTr="007862CD">
        <w:tc>
          <w:tcPr>
            <w:tcW w:w="1985" w:type="dxa"/>
          </w:tcPr>
          <w:p w14:paraId="3D89DE31" w14:textId="77777777" w:rsidR="004D0752" w:rsidRPr="004D0752" w:rsidRDefault="004D0752" w:rsidP="007862CD">
            <w:pPr>
              <w:rPr>
                <w:rFonts w:ascii="Libre Franklin" w:hAnsi="Libre Franklin" w:cs="Arial"/>
                <w:b/>
              </w:rPr>
            </w:pPr>
            <w:r w:rsidRPr="004D0752">
              <w:rPr>
                <w:rFonts w:ascii="Libre Franklin" w:hAnsi="Libre Franklin" w:cs="Arial"/>
                <w:b/>
              </w:rPr>
              <w:t>Skills</w:t>
            </w:r>
          </w:p>
          <w:p w14:paraId="6D1DDBE9" w14:textId="77777777" w:rsidR="004D0752" w:rsidRPr="004D0752" w:rsidRDefault="004D0752" w:rsidP="007862CD">
            <w:pPr>
              <w:rPr>
                <w:rFonts w:ascii="Libre Franklin" w:hAnsi="Libre Franklin" w:cs="Arial"/>
                <w:b/>
              </w:rPr>
            </w:pPr>
          </w:p>
          <w:p w14:paraId="2D8A58E1" w14:textId="77777777" w:rsidR="004D0752" w:rsidRPr="004D0752" w:rsidRDefault="004D0752" w:rsidP="007862CD">
            <w:pPr>
              <w:rPr>
                <w:rFonts w:ascii="Libre Franklin" w:hAnsi="Libre Franklin" w:cs="Arial"/>
                <w:b/>
              </w:rPr>
            </w:pPr>
          </w:p>
        </w:tc>
        <w:tc>
          <w:tcPr>
            <w:tcW w:w="5103" w:type="dxa"/>
          </w:tcPr>
          <w:p w14:paraId="2F80847C" w14:textId="77777777" w:rsidR="004D0752" w:rsidRPr="004D0752" w:rsidRDefault="004D0752" w:rsidP="004D0752">
            <w:pPr>
              <w:numPr>
                <w:ilvl w:val="0"/>
                <w:numId w:val="38"/>
              </w:numPr>
              <w:spacing w:after="0" w:line="240" w:lineRule="auto"/>
              <w:rPr>
                <w:rFonts w:ascii="Libre Franklin" w:hAnsi="Libre Franklin" w:cs="Arial"/>
              </w:rPr>
            </w:pPr>
            <w:r w:rsidRPr="004D0752">
              <w:rPr>
                <w:rFonts w:ascii="Libre Franklin" w:hAnsi="Libre Franklin" w:cs="Arial"/>
              </w:rPr>
              <w:t>Excellent classroom practitioner</w:t>
            </w:r>
          </w:p>
          <w:p w14:paraId="70674D3B" w14:textId="77777777" w:rsidR="004D0752" w:rsidRPr="004D0752" w:rsidRDefault="004D0752" w:rsidP="004D0752">
            <w:pPr>
              <w:numPr>
                <w:ilvl w:val="0"/>
                <w:numId w:val="38"/>
              </w:numPr>
              <w:spacing w:after="0" w:line="240" w:lineRule="auto"/>
              <w:rPr>
                <w:rFonts w:ascii="Libre Franklin" w:hAnsi="Libre Franklin" w:cs="Arial"/>
              </w:rPr>
            </w:pPr>
            <w:r w:rsidRPr="004D0752">
              <w:rPr>
                <w:rFonts w:ascii="Libre Franklin" w:hAnsi="Libre Franklin" w:cs="Arial"/>
              </w:rPr>
              <w:t>Inspirational leader</w:t>
            </w:r>
          </w:p>
          <w:p w14:paraId="460AB583" w14:textId="77777777" w:rsidR="004D0752" w:rsidRPr="004D0752" w:rsidRDefault="004D0752" w:rsidP="004D0752">
            <w:pPr>
              <w:numPr>
                <w:ilvl w:val="0"/>
                <w:numId w:val="38"/>
              </w:numPr>
              <w:spacing w:after="0" w:line="240" w:lineRule="auto"/>
              <w:rPr>
                <w:rFonts w:ascii="Libre Franklin" w:hAnsi="Libre Franklin" w:cs="Arial"/>
              </w:rPr>
            </w:pPr>
            <w:r w:rsidRPr="004D0752">
              <w:rPr>
                <w:rFonts w:ascii="Libre Franklin" w:hAnsi="Libre Franklin" w:cs="Arial"/>
              </w:rPr>
              <w:t>Experience of line-managing others</w:t>
            </w:r>
          </w:p>
          <w:p w14:paraId="23E23DC8" w14:textId="77777777" w:rsidR="004D0752" w:rsidRPr="004D0752" w:rsidRDefault="004D0752" w:rsidP="004D0752">
            <w:pPr>
              <w:numPr>
                <w:ilvl w:val="0"/>
                <w:numId w:val="38"/>
              </w:numPr>
              <w:spacing w:after="0" w:line="240" w:lineRule="auto"/>
              <w:rPr>
                <w:rFonts w:ascii="Libre Franklin" w:hAnsi="Libre Franklin" w:cs="Arial"/>
              </w:rPr>
            </w:pPr>
            <w:r w:rsidRPr="004D0752">
              <w:rPr>
                <w:rFonts w:ascii="Libre Franklin" w:hAnsi="Libre Franklin" w:cs="Arial"/>
              </w:rPr>
              <w:t>Proficient with ICT</w:t>
            </w:r>
          </w:p>
          <w:p w14:paraId="3968D74E" w14:textId="77777777" w:rsidR="004D0752" w:rsidRPr="004D0752" w:rsidRDefault="004D0752" w:rsidP="004D0752">
            <w:pPr>
              <w:numPr>
                <w:ilvl w:val="0"/>
                <w:numId w:val="38"/>
              </w:numPr>
              <w:spacing w:after="0" w:line="240" w:lineRule="auto"/>
              <w:rPr>
                <w:rFonts w:ascii="Libre Franklin" w:hAnsi="Libre Franklin" w:cs="Arial"/>
              </w:rPr>
            </w:pPr>
            <w:r w:rsidRPr="004D0752">
              <w:rPr>
                <w:rFonts w:ascii="Libre Franklin" w:hAnsi="Libre Franklin" w:cs="Arial"/>
              </w:rPr>
              <w:t>Good administrative skills including the ability to work under pressure and meet deadlines</w:t>
            </w:r>
          </w:p>
          <w:p w14:paraId="0618A747" w14:textId="77777777" w:rsidR="004D0752" w:rsidRPr="004D0752" w:rsidRDefault="004D0752" w:rsidP="004D0752">
            <w:pPr>
              <w:numPr>
                <w:ilvl w:val="0"/>
                <w:numId w:val="38"/>
              </w:numPr>
              <w:spacing w:after="0" w:line="240" w:lineRule="auto"/>
              <w:rPr>
                <w:rFonts w:ascii="Libre Franklin" w:hAnsi="Libre Franklin" w:cs="Arial"/>
              </w:rPr>
            </w:pPr>
            <w:r w:rsidRPr="004D0752">
              <w:rPr>
                <w:rFonts w:ascii="Libre Franklin" w:hAnsi="Libre Franklin" w:cs="Arial"/>
              </w:rPr>
              <w:t>Able to engage young people</w:t>
            </w:r>
          </w:p>
          <w:p w14:paraId="7AD5FD65" w14:textId="77777777" w:rsidR="004D0752" w:rsidRPr="004D0752" w:rsidRDefault="004D0752" w:rsidP="007862CD">
            <w:pPr>
              <w:spacing w:after="0" w:line="240" w:lineRule="auto"/>
              <w:ind w:left="720"/>
              <w:rPr>
                <w:rFonts w:ascii="Libre Franklin" w:hAnsi="Libre Franklin" w:cs="Arial"/>
              </w:rPr>
            </w:pPr>
          </w:p>
        </w:tc>
        <w:tc>
          <w:tcPr>
            <w:tcW w:w="2977" w:type="dxa"/>
            <w:tcBorders>
              <w:right w:val="single" w:sz="4" w:space="0" w:color="auto"/>
            </w:tcBorders>
          </w:tcPr>
          <w:p w14:paraId="7E670B24" w14:textId="77777777" w:rsidR="004D0752" w:rsidRPr="004D0752" w:rsidRDefault="004D0752" w:rsidP="004D0752">
            <w:pPr>
              <w:numPr>
                <w:ilvl w:val="0"/>
                <w:numId w:val="39"/>
              </w:numPr>
              <w:spacing w:after="0" w:line="240" w:lineRule="auto"/>
              <w:rPr>
                <w:rFonts w:ascii="Libre Franklin" w:hAnsi="Libre Franklin" w:cs="Arial"/>
              </w:rPr>
            </w:pPr>
            <w:r w:rsidRPr="004D0752">
              <w:rPr>
                <w:rFonts w:ascii="Libre Franklin" w:hAnsi="Libre Franklin" w:cs="Arial"/>
              </w:rPr>
              <w:t>Intrigued and excited by new technologies</w:t>
            </w:r>
          </w:p>
          <w:p w14:paraId="5223633B" w14:textId="77777777" w:rsidR="004D0752" w:rsidRPr="004D0752" w:rsidRDefault="004D0752" w:rsidP="007862CD">
            <w:pPr>
              <w:rPr>
                <w:rFonts w:ascii="Libre Franklin" w:hAnsi="Libre Franklin" w:cs="Arial"/>
              </w:rPr>
            </w:pPr>
          </w:p>
        </w:tc>
        <w:tc>
          <w:tcPr>
            <w:tcW w:w="4664" w:type="dxa"/>
            <w:tcBorders>
              <w:top w:val="nil"/>
              <w:left w:val="single" w:sz="4" w:space="0" w:color="auto"/>
              <w:bottom w:val="nil"/>
              <w:right w:val="nil"/>
            </w:tcBorders>
          </w:tcPr>
          <w:p w14:paraId="32A2B1B7" w14:textId="77777777" w:rsidR="004D0752" w:rsidRPr="004D0752" w:rsidRDefault="004D0752" w:rsidP="007862CD">
            <w:pPr>
              <w:spacing w:after="0" w:line="240" w:lineRule="auto"/>
              <w:ind w:left="720"/>
              <w:rPr>
                <w:rFonts w:ascii="Libre Franklin" w:hAnsi="Libre Franklin" w:cs="Arial"/>
              </w:rPr>
            </w:pPr>
          </w:p>
        </w:tc>
      </w:tr>
      <w:tr w:rsidR="004D0752" w:rsidRPr="004D0752" w14:paraId="2139B47C" w14:textId="77777777" w:rsidTr="007862CD">
        <w:tc>
          <w:tcPr>
            <w:tcW w:w="1985" w:type="dxa"/>
          </w:tcPr>
          <w:p w14:paraId="5EA8780F" w14:textId="77777777" w:rsidR="004D0752" w:rsidRPr="004D0752" w:rsidRDefault="004D0752" w:rsidP="007862CD">
            <w:pPr>
              <w:rPr>
                <w:rFonts w:ascii="Libre Franklin" w:hAnsi="Libre Franklin" w:cs="Arial"/>
                <w:b/>
              </w:rPr>
            </w:pPr>
            <w:r w:rsidRPr="004D0752">
              <w:rPr>
                <w:rFonts w:ascii="Libre Franklin" w:hAnsi="Libre Franklin" w:cs="Arial"/>
                <w:b/>
              </w:rPr>
              <w:t>Personal Qualities</w:t>
            </w:r>
          </w:p>
        </w:tc>
        <w:tc>
          <w:tcPr>
            <w:tcW w:w="5103" w:type="dxa"/>
          </w:tcPr>
          <w:p w14:paraId="0012AE85" w14:textId="77777777" w:rsidR="004D0752" w:rsidRPr="004D0752" w:rsidRDefault="004D0752" w:rsidP="004D0752">
            <w:pPr>
              <w:numPr>
                <w:ilvl w:val="0"/>
                <w:numId w:val="38"/>
              </w:numPr>
              <w:spacing w:after="0" w:line="240" w:lineRule="auto"/>
              <w:rPr>
                <w:rFonts w:ascii="Libre Franklin" w:hAnsi="Libre Franklin" w:cs="Arial"/>
              </w:rPr>
            </w:pPr>
            <w:r w:rsidRPr="004D0752">
              <w:rPr>
                <w:rFonts w:ascii="Libre Franklin" w:hAnsi="Libre Franklin" w:cs="Arial"/>
              </w:rPr>
              <w:t>Good communicator</w:t>
            </w:r>
          </w:p>
          <w:p w14:paraId="67BDDA56" w14:textId="77777777" w:rsidR="004D0752" w:rsidRPr="004D0752" w:rsidRDefault="004D0752" w:rsidP="004D0752">
            <w:pPr>
              <w:numPr>
                <w:ilvl w:val="0"/>
                <w:numId w:val="38"/>
              </w:numPr>
              <w:spacing w:after="0" w:line="240" w:lineRule="auto"/>
              <w:rPr>
                <w:rFonts w:ascii="Libre Franklin" w:hAnsi="Libre Franklin" w:cs="Arial"/>
              </w:rPr>
            </w:pPr>
            <w:r w:rsidRPr="004D0752">
              <w:rPr>
                <w:rFonts w:ascii="Libre Franklin" w:hAnsi="Libre Franklin" w:cs="Arial"/>
              </w:rPr>
              <w:t>Unrelentingly, optimistic and enthusiastic</w:t>
            </w:r>
          </w:p>
          <w:p w14:paraId="796E1405" w14:textId="77777777" w:rsidR="004D0752" w:rsidRPr="004D0752" w:rsidRDefault="004D0752" w:rsidP="004D0752">
            <w:pPr>
              <w:numPr>
                <w:ilvl w:val="0"/>
                <w:numId w:val="38"/>
              </w:numPr>
              <w:spacing w:after="0" w:line="240" w:lineRule="auto"/>
              <w:rPr>
                <w:rFonts w:ascii="Libre Franklin" w:hAnsi="Libre Franklin" w:cs="Arial"/>
              </w:rPr>
            </w:pPr>
            <w:r w:rsidRPr="004D0752">
              <w:rPr>
                <w:rFonts w:ascii="Libre Franklin" w:hAnsi="Libre Franklin" w:cs="Arial"/>
              </w:rPr>
              <w:t>Determined and organised</w:t>
            </w:r>
          </w:p>
          <w:p w14:paraId="0F02F82F" w14:textId="77777777" w:rsidR="004D0752" w:rsidRPr="004D0752" w:rsidRDefault="004D0752" w:rsidP="004D0752">
            <w:pPr>
              <w:numPr>
                <w:ilvl w:val="0"/>
                <w:numId w:val="38"/>
              </w:numPr>
              <w:spacing w:after="0" w:line="240" w:lineRule="auto"/>
              <w:rPr>
                <w:rFonts w:ascii="Libre Franklin" w:hAnsi="Libre Franklin" w:cs="Arial"/>
              </w:rPr>
            </w:pPr>
            <w:r w:rsidRPr="004D0752">
              <w:rPr>
                <w:rFonts w:ascii="Libre Franklin" w:hAnsi="Libre Franklin" w:cs="Arial"/>
              </w:rPr>
              <w:t>Team player</w:t>
            </w:r>
          </w:p>
          <w:p w14:paraId="7FF7D9FE" w14:textId="77777777" w:rsidR="004D0752" w:rsidRPr="004D0752" w:rsidRDefault="004D0752" w:rsidP="004D0752">
            <w:pPr>
              <w:numPr>
                <w:ilvl w:val="0"/>
                <w:numId w:val="38"/>
              </w:numPr>
              <w:spacing w:after="0" w:line="240" w:lineRule="auto"/>
              <w:rPr>
                <w:rFonts w:ascii="Libre Franklin" w:hAnsi="Libre Franklin" w:cs="Arial"/>
              </w:rPr>
            </w:pPr>
            <w:r w:rsidRPr="004D0752">
              <w:rPr>
                <w:rFonts w:ascii="Libre Franklin" w:hAnsi="Libre Franklin" w:cs="Arial"/>
              </w:rPr>
              <w:t>Patient</w:t>
            </w:r>
          </w:p>
          <w:p w14:paraId="6272EAF2" w14:textId="77777777" w:rsidR="004D0752" w:rsidRPr="004D0752" w:rsidRDefault="004D0752" w:rsidP="004D0752">
            <w:pPr>
              <w:numPr>
                <w:ilvl w:val="0"/>
                <w:numId w:val="38"/>
              </w:numPr>
              <w:spacing w:after="0" w:line="240" w:lineRule="auto"/>
              <w:rPr>
                <w:rFonts w:ascii="Libre Franklin" w:hAnsi="Libre Franklin" w:cs="Arial"/>
              </w:rPr>
            </w:pPr>
            <w:r w:rsidRPr="004D0752">
              <w:rPr>
                <w:rFonts w:ascii="Libre Franklin" w:hAnsi="Libre Franklin" w:cs="Arial"/>
              </w:rPr>
              <w:t>Resilient</w:t>
            </w:r>
          </w:p>
          <w:p w14:paraId="6DAC218D" w14:textId="77777777" w:rsidR="004D0752" w:rsidRPr="004D0752" w:rsidRDefault="004D0752" w:rsidP="004D0752">
            <w:pPr>
              <w:numPr>
                <w:ilvl w:val="0"/>
                <w:numId w:val="38"/>
              </w:numPr>
              <w:spacing w:after="0" w:line="240" w:lineRule="auto"/>
              <w:rPr>
                <w:rFonts w:ascii="Libre Franklin" w:hAnsi="Libre Franklin" w:cs="Arial"/>
              </w:rPr>
            </w:pPr>
            <w:r w:rsidRPr="004D0752">
              <w:rPr>
                <w:rFonts w:ascii="Libre Franklin" w:hAnsi="Libre Franklin" w:cs="Arial"/>
              </w:rPr>
              <w:t xml:space="preserve">Keen to learn and develop </w:t>
            </w:r>
          </w:p>
          <w:p w14:paraId="7F8FFDAE" w14:textId="77777777" w:rsidR="004D0752" w:rsidRPr="004D0752" w:rsidRDefault="004D0752" w:rsidP="004D0752">
            <w:pPr>
              <w:numPr>
                <w:ilvl w:val="0"/>
                <w:numId w:val="38"/>
              </w:numPr>
              <w:spacing w:after="0" w:line="240" w:lineRule="auto"/>
              <w:rPr>
                <w:rFonts w:ascii="Libre Franklin" w:hAnsi="Libre Franklin" w:cs="Arial"/>
              </w:rPr>
            </w:pPr>
            <w:r w:rsidRPr="004D0752">
              <w:rPr>
                <w:rFonts w:ascii="Libre Franklin" w:hAnsi="Libre Franklin" w:cs="Arial"/>
              </w:rPr>
              <w:t>Sense of humour</w:t>
            </w:r>
          </w:p>
          <w:p w14:paraId="5203E5EF" w14:textId="77777777" w:rsidR="004D0752" w:rsidRPr="004D0752" w:rsidRDefault="004D0752" w:rsidP="007862CD">
            <w:pPr>
              <w:spacing w:after="0" w:line="240" w:lineRule="auto"/>
              <w:ind w:left="720"/>
              <w:rPr>
                <w:rFonts w:ascii="Libre Franklin" w:hAnsi="Libre Franklin" w:cs="Arial"/>
              </w:rPr>
            </w:pPr>
          </w:p>
        </w:tc>
        <w:tc>
          <w:tcPr>
            <w:tcW w:w="2977" w:type="dxa"/>
            <w:tcBorders>
              <w:right w:val="single" w:sz="4" w:space="0" w:color="auto"/>
            </w:tcBorders>
          </w:tcPr>
          <w:p w14:paraId="7A98E70D" w14:textId="77777777" w:rsidR="004D0752" w:rsidRPr="004D0752" w:rsidRDefault="004D0752" w:rsidP="004D0752">
            <w:pPr>
              <w:numPr>
                <w:ilvl w:val="0"/>
                <w:numId w:val="38"/>
              </w:numPr>
              <w:spacing w:after="0" w:line="240" w:lineRule="auto"/>
              <w:rPr>
                <w:rFonts w:ascii="Libre Franklin" w:hAnsi="Libre Franklin" w:cs="Arial"/>
              </w:rPr>
            </w:pPr>
            <w:r w:rsidRPr="004D0752">
              <w:rPr>
                <w:rFonts w:ascii="Libre Franklin" w:hAnsi="Libre Franklin" w:cs="Arial"/>
              </w:rPr>
              <w:t>Innovative</w:t>
            </w:r>
          </w:p>
          <w:p w14:paraId="56E4C6C5" w14:textId="77777777" w:rsidR="004D0752" w:rsidRPr="004D0752" w:rsidRDefault="004D0752" w:rsidP="004D0752">
            <w:pPr>
              <w:numPr>
                <w:ilvl w:val="0"/>
                <w:numId w:val="38"/>
              </w:numPr>
              <w:spacing w:after="0" w:line="240" w:lineRule="auto"/>
              <w:rPr>
                <w:rFonts w:ascii="Libre Franklin" w:hAnsi="Libre Franklin" w:cs="Arial"/>
              </w:rPr>
            </w:pPr>
            <w:r w:rsidRPr="004D0752">
              <w:rPr>
                <w:rFonts w:ascii="Libre Franklin" w:hAnsi="Libre Franklin" w:cs="Arial"/>
              </w:rPr>
              <w:t>Ambitious and keen to develop career</w:t>
            </w:r>
          </w:p>
        </w:tc>
        <w:tc>
          <w:tcPr>
            <w:tcW w:w="4664" w:type="dxa"/>
            <w:tcBorders>
              <w:top w:val="nil"/>
              <w:left w:val="single" w:sz="4" w:space="0" w:color="auto"/>
              <w:bottom w:val="nil"/>
              <w:right w:val="nil"/>
            </w:tcBorders>
          </w:tcPr>
          <w:p w14:paraId="21AA66E2" w14:textId="77777777" w:rsidR="004D0752" w:rsidRPr="004D0752" w:rsidRDefault="004D0752" w:rsidP="007862CD">
            <w:pPr>
              <w:spacing w:after="0" w:line="240" w:lineRule="auto"/>
              <w:ind w:left="720"/>
              <w:rPr>
                <w:rFonts w:ascii="Libre Franklin" w:hAnsi="Libre Franklin" w:cs="Arial"/>
              </w:rPr>
            </w:pPr>
          </w:p>
        </w:tc>
      </w:tr>
      <w:tr w:rsidR="004D0752" w:rsidRPr="004D0752" w14:paraId="1C0EFF43" w14:textId="77777777" w:rsidTr="007862CD">
        <w:tc>
          <w:tcPr>
            <w:tcW w:w="1985" w:type="dxa"/>
          </w:tcPr>
          <w:p w14:paraId="3DCDBE5B" w14:textId="77777777" w:rsidR="004D0752" w:rsidRPr="004D0752" w:rsidRDefault="004D0752" w:rsidP="007862CD">
            <w:pPr>
              <w:rPr>
                <w:rFonts w:ascii="Libre Franklin" w:hAnsi="Libre Franklin" w:cs="Arial"/>
                <w:b/>
              </w:rPr>
            </w:pPr>
            <w:r w:rsidRPr="004D0752">
              <w:rPr>
                <w:rFonts w:ascii="Libre Franklin" w:hAnsi="Libre Franklin" w:cs="Arial"/>
                <w:b/>
              </w:rPr>
              <w:t>Other</w:t>
            </w:r>
          </w:p>
        </w:tc>
        <w:tc>
          <w:tcPr>
            <w:tcW w:w="5103" w:type="dxa"/>
          </w:tcPr>
          <w:p w14:paraId="190C8393" w14:textId="77777777" w:rsidR="004D0752" w:rsidRPr="004D0752" w:rsidRDefault="004D0752" w:rsidP="004D0752">
            <w:pPr>
              <w:numPr>
                <w:ilvl w:val="0"/>
                <w:numId w:val="38"/>
              </w:numPr>
              <w:spacing w:after="0" w:line="240" w:lineRule="auto"/>
              <w:rPr>
                <w:rFonts w:ascii="Libre Franklin" w:hAnsi="Libre Franklin" w:cs="Arial"/>
              </w:rPr>
            </w:pPr>
            <w:r w:rsidRPr="004D0752">
              <w:rPr>
                <w:rFonts w:ascii="Libre Franklin" w:hAnsi="Libre Franklin" w:cs="Arial"/>
              </w:rPr>
              <w:t>Passionate about maximising young people’s life chances</w:t>
            </w:r>
          </w:p>
          <w:p w14:paraId="10206211" w14:textId="77777777" w:rsidR="004D0752" w:rsidRPr="004D0752" w:rsidRDefault="004D0752" w:rsidP="004D0752">
            <w:pPr>
              <w:numPr>
                <w:ilvl w:val="0"/>
                <w:numId w:val="38"/>
              </w:numPr>
              <w:spacing w:after="0" w:line="240" w:lineRule="auto"/>
              <w:rPr>
                <w:rFonts w:ascii="Libre Franklin" w:hAnsi="Libre Franklin" w:cs="Arial"/>
              </w:rPr>
            </w:pPr>
            <w:r w:rsidRPr="004D0752">
              <w:rPr>
                <w:rFonts w:ascii="Libre Franklin" w:hAnsi="Libre Franklin" w:cs="Arial"/>
              </w:rPr>
              <w:t>Committed to his/her own professional development</w:t>
            </w:r>
          </w:p>
          <w:p w14:paraId="455EDA7A" w14:textId="77777777" w:rsidR="004D0752" w:rsidRPr="004D0752" w:rsidRDefault="004D0752" w:rsidP="004D0752">
            <w:pPr>
              <w:numPr>
                <w:ilvl w:val="0"/>
                <w:numId w:val="38"/>
              </w:numPr>
              <w:spacing w:after="0" w:line="240" w:lineRule="auto"/>
              <w:rPr>
                <w:rFonts w:ascii="Libre Franklin" w:hAnsi="Libre Franklin" w:cs="Arial"/>
              </w:rPr>
            </w:pPr>
            <w:r w:rsidRPr="004D0752">
              <w:rPr>
                <w:rFonts w:ascii="Libre Franklin" w:hAnsi="Libre Franklin" w:cs="Arial"/>
              </w:rPr>
              <w:t>Supportive of the Catholic Ethos of our school</w:t>
            </w:r>
          </w:p>
          <w:p w14:paraId="62F04BEA" w14:textId="77777777" w:rsidR="004D0752" w:rsidRPr="004D0752" w:rsidRDefault="004D0752" w:rsidP="004D0752">
            <w:pPr>
              <w:numPr>
                <w:ilvl w:val="0"/>
                <w:numId w:val="38"/>
              </w:numPr>
              <w:spacing w:after="0" w:line="240" w:lineRule="auto"/>
              <w:rPr>
                <w:rFonts w:ascii="Libre Franklin" w:hAnsi="Libre Franklin" w:cs="Arial"/>
              </w:rPr>
            </w:pPr>
            <w:r w:rsidRPr="004D0752">
              <w:rPr>
                <w:rFonts w:ascii="Libre Franklin" w:hAnsi="Libre Franklin" w:cs="Arial"/>
              </w:rPr>
              <w:t xml:space="preserve">Up to date knowledge of good practice in relation to the safeguarding of children </w:t>
            </w:r>
          </w:p>
          <w:p w14:paraId="379D48CB" w14:textId="77777777" w:rsidR="004D0752" w:rsidRPr="004D0752" w:rsidRDefault="004D0752" w:rsidP="004D0752">
            <w:pPr>
              <w:numPr>
                <w:ilvl w:val="0"/>
                <w:numId w:val="38"/>
              </w:numPr>
              <w:spacing w:after="0" w:line="240" w:lineRule="auto"/>
              <w:rPr>
                <w:rFonts w:ascii="Libre Franklin" w:hAnsi="Libre Franklin" w:cs="Arial"/>
              </w:rPr>
            </w:pPr>
            <w:r w:rsidRPr="004D0752">
              <w:rPr>
                <w:rFonts w:ascii="Libre Franklin" w:hAnsi="Libre Franklin" w:cs="Arial"/>
              </w:rPr>
              <w:t xml:space="preserve">Willingness to contribute to study support interventions and extra-curricular activities </w:t>
            </w:r>
          </w:p>
          <w:p w14:paraId="27FE6618" w14:textId="77777777" w:rsidR="004D0752" w:rsidRPr="004D0752" w:rsidRDefault="004D0752" w:rsidP="004D0752">
            <w:pPr>
              <w:numPr>
                <w:ilvl w:val="0"/>
                <w:numId w:val="38"/>
              </w:numPr>
              <w:spacing w:after="0" w:line="240" w:lineRule="auto"/>
              <w:rPr>
                <w:rFonts w:ascii="Libre Franklin" w:hAnsi="Libre Franklin" w:cs="Arial"/>
              </w:rPr>
            </w:pPr>
            <w:r w:rsidRPr="004D0752">
              <w:rPr>
                <w:rFonts w:ascii="Libre Franklin" w:hAnsi="Libre Franklin" w:cs="Arial"/>
              </w:rPr>
              <w:t>High professional standards in dress, attendance and punctuality</w:t>
            </w:r>
          </w:p>
          <w:p w14:paraId="659F7218" w14:textId="77777777" w:rsidR="004D0752" w:rsidRPr="004D0752" w:rsidRDefault="004D0752" w:rsidP="007862CD">
            <w:pPr>
              <w:spacing w:after="0" w:line="240" w:lineRule="auto"/>
              <w:ind w:left="720"/>
              <w:rPr>
                <w:rFonts w:ascii="Libre Franklin" w:hAnsi="Libre Franklin" w:cs="Arial"/>
              </w:rPr>
            </w:pPr>
          </w:p>
        </w:tc>
        <w:tc>
          <w:tcPr>
            <w:tcW w:w="2977" w:type="dxa"/>
            <w:tcBorders>
              <w:right w:val="single" w:sz="4" w:space="0" w:color="auto"/>
            </w:tcBorders>
          </w:tcPr>
          <w:p w14:paraId="30E8F895" w14:textId="77777777" w:rsidR="004D0752" w:rsidRPr="004D0752" w:rsidRDefault="004D0752" w:rsidP="007862CD">
            <w:pPr>
              <w:ind w:left="720"/>
              <w:rPr>
                <w:rFonts w:ascii="Libre Franklin" w:hAnsi="Libre Franklin" w:cs="Arial"/>
              </w:rPr>
            </w:pPr>
          </w:p>
        </w:tc>
        <w:tc>
          <w:tcPr>
            <w:tcW w:w="4664" w:type="dxa"/>
            <w:tcBorders>
              <w:top w:val="nil"/>
              <w:left w:val="single" w:sz="4" w:space="0" w:color="auto"/>
              <w:bottom w:val="nil"/>
              <w:right w:val="nil"/>
            </w:tcBorders>
          </w:tcPr>
          <w:p w14:paraId="74953B40" w14:textId="77777777" w:rsidR="004D0752" w:rsidRPr="004D0752" w:rsidRDefault="004D0752" w:rsidP="007862CD">
            <w:pPr>
              <w:ind w:left="720"/>
              <w:rPr>
                <w:rFonts w:ascii="Libre Franklin" w:hAnsi="Libre Franklin" w:cs="Arial"/>
              </w:rPr>
            </w:pPr>
          </w:p>
        </w:tc>
      </w:tr>
    </w:tbl>
    <w:p w14:paraId="5CF22C30" w14:textId="2F80C266" w:rsidR="00A0224B" w:rsidRPr="004D0752" w:rsidRDefault="00A0224B" w:rsidP="004D0752">
      <w:pPr>
        <w:rPr>
          <w:rFonts w:ascii="Libre Franklin" w:hAnsi="Libre Franklin" w:cs="Arial"/>
        </w:rPr>
      </w:pPr>
    </w:p>
    <w:sectPr w:rsidR="00A0224B" w:rsidRPr="004D0752" w:rsidSect="008135A1">
      <w:headerReference w:type="default" r:id="rId8"/>
      <w:footerReference w:type="default" r:id="rId9"/>
      <w:pgSz w:w="11906" w:h="16838"/>
      <w:pgMar w:top="1440" w:right="18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DCB2E" w14:textId="77777777" w:rsidR="00270B05" w:rsidRDefault="00270B05" w:rsidP="00A24E07">
      <w:pPr>
        <w:spacing w:after="0" w:line="240" w:lineRule="auto"/>
      </w:pPr>
      <w:r>
        <w:separator/>
      </w:r>
    </w:p>
  </w:endnote>
  <w:endnote w:type="continuationSeparator" w:id="0">
    <w:p w14:paraId="2490F656" w14:textId="77777777" w:rsidR="00270B05" w:rsidRDefault="00270B05" w:rsidP="00A24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re Franklin">
    <w:panose1 w:val="00000500000000000000"/>
    <w:charset w:val="00"/>
    <w:family w:val="modern"/>
    <w:notTrueType/>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B49B9" w14:textId="77777777" w:rsidR="00270B05" w:rsidRDefault="00270B05" w:rsidP="00A842BA">
    <w:pPr>
      <w:pStyle w:val="Footer"/>
      <w:pBdr>
        <w:top w:val="thinThickSmallGap" w:sz="24" w:space="1" w:color="622423"/>
      </w:pBdr>
      <w:jc w:val="right"/>
      <w:rPr>
        <w:rFonts w:ascii="Cambria" w:hAnsi="Cambria"/>
      </w:rPr>
    </w:pPr>
    <w:r>
      <w:rPr>
        <w:rFonts w:ascii="Cambria" w:hAnsi="Cambria"/>
      </w:rPr>
      <w:t xml:space="preserve">Page </w:t>
    </w:r>
    <w:r>
      <w:fldChar w:fldCharType="begin"/>
    </w:r>
    <w:r>
      <w:instrText xml:space="preserve"> PAGE   \* MERGEFORMAT </w:instrText>
    </w:r>
    <w:r>
      <w:fldChar w:fldCharType="separate"/>
    </w:r>
    <w:r w:rsidR="007A1B76" w:rsidRPr="007A1B76">
      <w:rPr>
        <w:rFonts w:ascii="Cambria" w:hAnsi="Cambria"/>
        <w:noProof/>
      </w:rPr>
      <w:t>4</w:t>
    </w:r>
    <w:r>
      <w:rPr>
        <w:rFonts w:ascii="Cambria" w:hAnsi="Cambria"/>
        <w:noProof/>
      </w:rPr>
      <w:fldChar w:fldCharType="end"/>
    </w:r>
  </w:p>
  <w:p w14:paraId="6D17F906" w14:textId="77777777" w:rsidR="00270B05" w:rsidRDefault="00270B05" w:rsidP="00A842B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A17D1" w14:textId="77777777" w:rsidR="00270B05" w:rsidRDefault="00270B05" w:rsidP="00A24E07">
      <w:pPr>
        <w:spacing w:after="0" w:line="240" w:lineRule="auto"/>
      </w:pPr>
      <w:r>
        <w:separator/>
      </w:r>
    </w:p>
  </w:footnote>
  <w:footnote w:type="continuationSeparator" w:id="0">
    <w:p w14:paraId="7A1FD361" w14:textId="77777777" w:rsidR="00270B05" w:rsidRDefault="00270B05" w:rsidP="00A24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b/>
        <w:sz w:val="32"/>
        <w:szCs w:val="32"/>
      </w:rPr>
      <w:alias w:val="Title"/>
      <w:id w:val="-702712935"/>
      <w:placeholder>
        <w:docPart w:val="1F100369810A44B884015D335A4F9836"/>
      </w:placeholder>
      <w:dataBinding w:prefixMappings="xmlns:ns0='http://schemas.openxmlformats.org/package/2006/metadata/core-properties' xmlns:ns1='http://purl.org/dc/elements/1.1/'" w:xpath="/ns0:coreProperties[1]/ns1:title[1]" w:storeItemID="{6C3C8BC8-F283-45AE-878A-BAB7291924A1}"/>
      <w:text/>
    </w:sdtPr>
    <w:sdtEndPr/>
    <w:sdtContent>
      <w:p w14:paraId="07492FF3" w14:textId="77777777" w:rsidR="00270B05" w:rsidRPr="00997B2D" w:rsidRDefault="00270B05" w:rsidP="00997B2D">
        <w:pPr>
          <w:pStyle w:val="Header"/>
          <w:pBdr>
            <w:bottom w:val="thickThinSmallGap" w:sz="24" w:space="1" w:color="622423" w:themeColor="accent2" w:themeShade="7F"/>
          </w:pBdr>
          <w:jc w:val="center"/>
          <w:rPr>
            <w:b/>
          </w:rPr>
        </w:pPr>
        <w:r w:rsidRPr="00997B2D">
          <w:rPr>
            <w:rFonts w:asciiTheme="majorHAnsi" w:eastAsiaTheme="majorEastAsia" w:hAnsiTheme="majorHAnsi" w:cstheme="majorBidi"/>
            <w:b/>
            <w:sz w:val="32"/>
            <w:szCs w:val="32"/>
          </w:rPr>
          <w:t>Holy Family Catholic School &amp; Sixth Form</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C5050E4"/>
    <w:lvl w:ilvl="0">
      <w:numFmt w:val="bullet"/>
      <w:lvlText w:val="*"/>
      <w:lvlJc w:val="left"/>
    </w:lvl>
  </w:abstractNum>
  <w:abstractNum w:abstractNumId="1" w15:restartNumberingAfterBreak="0">
    <w:nsid w:val="020C2E65"/>
    <w:multiLevelType w:val="multilevel"/>
    <w:tmpl w:val="2FDC7C9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5EF61AF"/>
    <w:multiLevelType w:val="hybridMultilevel"/>
    <w:tmpl w:val="AC6ADD98"/>
    <w:lvl w:ilvl="0" w:tplc="0F42A6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42526A"/>
    <w:multiLevelType w:val="hybridMultilevel"/>
    <w:tmpl w:val="C2EED31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 w15:restartNumberingAfterBreak="0">
    <w:nsid w:val="091E6324"/>
    <w:multiLevelType w:val="hybridMultilevel"/>
    <w:tmpl w:val="3B3E4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705A4"/>
    <w:multiLevelType w:val="hybridMultilevel"/>
    <w:tmpl w:val="14BCD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B743D"/>
    <w:multiLevelType w:val="hybridMultilevel"/>
    <w:tmpl w:val="16144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76401"/>
    <w:multiLevelType w:val="hybridMultilevel"/>
    <w:tmpl w:val="93E0647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BB529A3"/>
    <w:multiLevelType w:val="hybridMultilevel"/>
    <w:tmpl w:val="1236D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186A60"/>
    <w:multiLevelType w:val="hybridMultilevel"/>
    <w:tmpl w:val="67220C46"/>
    <w:lvl w:ilvl="0" w:tplc="08090001">
      <w:start w:val="1"/>
      <w:numFmt w:val="bullet"/>
      <w:lvlText w:val=""/>
      <w:lvlJc w:val="left"/>
      <w:pPr>
        <w:ind w:left="729" w:hanging="360"/>
      </w:pPr>
      <w:rPr>
        <w:rFonts w:ascii="Symbol" w:hAnsi="Symbol" w:hint="default"/>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10" w15:restartNumberingAfterBreak="0">
    <w:nsid w:val="20BC0AAA"/>
    <w:multiLevelType w:val="hybridMultilevel"/>
    <w:tmpl w:val="52340D58"/>
    <w:lvl w:ilvl="0" w:tplc="A8DEFF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1737FB"/>
    <w:multiLevelType w:val="hybridMultilevel"/>
    <w:tmpl w:val="C55A8A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C41101"/>
    <w:multiLevelType w:val="hybridMultilevel"/>
    <w:tmpl w:val="448E8D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F4208F"/>
    <w:multiLevelType w:val="hybridMultilevel"/>
    <w:tmpl w:val="69C66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4B5885"/>
    <w:multiLevelType w:val="hybridMultilevel"/>
    <w:tmpl w:val="6AC22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EF1340"/>
    <w:multiLevelType w:val="hybridMultilevel"/>
    <w:tmpl w:val="EE828C4E"/>
    <w:lvl w:ilvl="0" w:tplc="77CE803C">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CA7495"/>
    <w:multiLevelType w:val="hybridMultilevel"/>
    <w:tmpl w:val="B8E82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A86184"/>
    <w:multiLevelType w:val="hybridMultilevel"/>
    <w:tmpl w:val="828837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891A7A"/>
    <w:multiLevelType w:val="hybridMultilevel"/>
    <w:tmpl w:val="1C100AC0"/>
    <w:lvl w:ilvl="0" w:tplc="E18A09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CBA76FF"/>
    <w:multiLevelType w:val="hybridMultilevel"/>
    <w:tmpl w:val="E14CD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286A29"/>
    <w:multiLevelType w:val="hybridMultilevel"/>
    <w:tmpl w:val="F5A665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E1C7B87"/>
    <w:multiLevelType w:val="hybridMultilevel"/>
    <w:tmpl w:val="8A20605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33879A4"/>
    <w:multiLevelType w:val="hybridMultilevel"/>
    <w:tmpl w:val="A1E6A108"/>
    <w:lvl w:ilvl="0" w:tplc="08090001">
      <w:start w:val="1"/>
      <w:numFmt w:val="bullet"/>
      <w:lvlText w:val=""/>
      <w:lvlJc w:val="left"/>
      <w:pPr>
        <w:ind w:left="729" w:hanging="360"/>
      </w:pPr>
      <w:rPr>
        <w:rFonts w:ascii="Symbol" w:hAnsi="Symbol" w:hint="default"/>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23" w15:restartNumberingAfterBreak="0">
    <w:nsid w:val="43BB175A"/>
    <w:multiLevelType w:val="hybridMultilevel"/>
    <w:tmpl w:val="2EE0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06191A"/>
    <w:multiLevelType w:val="multilevel"/>
    <w:tmpl w:val="56404A5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492A0532"/>
    <w:multiLevelType w:val="hybridMultilevel"/>
    <w:tmpl w:val="EB9413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7F56C1"/>
    <w:multiLevelType w:val="hybridMultilevel"/>
    <w:tmpl w:val="6D32A9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3D7392"/>
    <w:multiLevelType w:val="hybridMultilevel"/>
    <w:tmpl w:val="EEFE31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A6655B5"/>
    <w:multiLevelType w:val="hybridMultilevel"/>
    <w:tmpl w:val="019E7E4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B0B7EB3"/>
    <w:multiLevelType w:val="hybridMultilevel"/>
    <w:tmpl w:val="C518A7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795BE9"/>
    <w:multiLevelType w:val="hybridMultilevel"/>
    <w:tmpl w:val="8FB81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90832F5"/>
    <w:multiLevelType w:val="multilevel"/>
    <w:tmpl w:val="1DE4148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2" w15:restartNumberingAfterBreak="0">
    <w:nsid w:val="6E9931A3"/>
    <w:multiLevelType w:val="hybridMultilevel"/>
    <w:tmpl w:val="09124D86"/>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33" w15:restartNumberingAfterBreak="0">
    <w:nsid w:val="71EE1963"/>
    <w:multiLevelType w:val="hybridMultilevel"/>
    <w:tmpl w:val="6226BE8A"/>
    <w:lvl w:ilvl="0" w:tplc="5C5811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6C961A2"/>
    <w:multiLevelType w:val="hybridMultilevel"/>
    <w:tmpl w:val="B300792A"/>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5" w15:restartNumberingAfterBreak="0">
    <w:nsid w:val="78D02849"/>
    <w:multiLevelType w:val="hybridMultilevel"/>
    <w:tmpl w:val="66AA209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6" w15:restartNumberingAfterBreak="0">
    <w:nsid w:val="7E246E5F"/>
    <w:multiLevelType w:val="hybridMultilevel"/>
    <w:tmpl w:val="F82401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B07AF3"/>
    <w:multiLevelType w:val="hybridMultilevel"/>
    <w:tmpl w:val="41D4C6D8"/>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38" w15:restartNumberingAfterBreak="0">
    <w:nsid w:val="7EE44D63"/>
    <w:multiLevelType w:val="hybridMultilevel"/>
    <w:tmpl w:val="378445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35"/>
  </w:num>
  <w:num w:numId="4">
    <w:abstractNumId w:val="23"/>
  </w:num>
  <w:num w:numId="5">
    <w:abstractNumId w:val="20"/>
  </w:num>
  <w:num w:numId="6">
    <w:abstractNumId w:val="14"/>
  </w:num>
  <w:num w:numId="7">
    <w:abstractNumId w:val="8"/>
  </w:num>
  <w:num w:numId="8">
    <w:abstractNumId w:val="19"/>
  </w:num>
  <w:num w:numId="9">
    <w:abstractNumId w:val="16"/>
  </w:num>
  <w:num w:numId="10">
    <w:abstractNumId w:val="7"/>
  </w:num>
  <w:num w:numId="11">
    <w:abstractNumId w:val="21"/>
  </w:num>
  <w:num w:numId="12">
    <w:abstractNumId w:val="15"/>
  </w:num>
  <w:num w:numId="13">
    <w:abstractNumId w:val="33"/>
  </w:num>
  <w:num w:numId="14">
    <w:abstractNumId w:val="27"/>
  </w:num>
  <w:num w:numId="15">
    <w:abstractNumId w:val="29"/>
  </w:num>
  <w:num w:numId="16">
    <w:abstractNumId w:val="36"/>
  </w:num>
  <w:num w:numId="17">
    <w:abstractNumId w:val="30"/>
  </w:num>
  <w:num w:numId="18">
    <w:abstractNumId w:val="5"/>
  </w:num>
  <w:num w:numId="19">
    <w:abstractNumId w:val="25"/>
  </w:num>
  <w:num w:numId="20">
    <w:abstractNumId w:val="38"/>
  </w:num>
  <w:num w:numId="21">
    <w:abstractNumId w:val="28"/>
  </w:num>
  <w:num w:numId="22">
    <w:abstractNumId w:val="26"/>
  </w:num>
  <w:num w:numId="23">
    <w:abstractNumId w:val="2"/>
  </w:num>
  <w:num w:numId="24">
    <w:abstractNumId w:val="18"/>
  </w:num>
  <w:num w:numId="25">
    <w:abstractNumId w:val="10"/>
  </w:num>
  <w:num w:numId="26">
    <w:abstractNumId w:val="0"/>
    <w:lvlOverride w:ilvl="0">
      <w:lvl w:ilvl="0">
        <w:numFmt w:val="bullet"/>
        <w:lvlText w:val=""/>
        <w:legacy w:legacy="1" w:legacySpace="0" w:legacyIndent="0"/>
        <w:lvlJc w:val="left"/>
        <w:rPr>
          <w:rFonts w:ascii="Symbol" w:hAnsi="Symbol" w:hint="default"/>
        </w:rPr>
      </w:lvl>
    </w:lvlOverride>
  </w:num>
  <w:num w:numId="27">
    <w:abstractNumId w:val="22"/>
  </w:num>
  <w:num w:numId="28">
    <w:abstractNumId w:val="32"/>
  </w:num>
  <w:num w:numId="29">
    <w:abstractNumId w:val="37"/>
  </w:num>
  <w:num w:numId="30">
    <w:abstractNumId w:val="1"/>
  </w:num>
  <w:num w:numId="31">
    <w:abstractNumId w:val="31"/>
  </w:num>
  <w:num w:numId="32">
    <w:abstractNumId w:val="24"/>
  </w:num>
  <w:num w:numId="33">
    <w:abstractNumId w:val="9"/>
  </w:num>
  <w:num w:numId="34">
    <w:abstractNumId w:val="3"/>
  </w:num>
  <w:num w:numId="35">
    <w:abstractNumId w:val="34"/>
  </w:num>
  <w:num w:numId="36">
    <w:abstractNumId w:val="13"/>
  </w:num>
  <w:num w:numId="37">
    <w:abstractNumId w:val="17"/>
  </w:num>
  <w:num w:numId="38">
    <w:abstractNumId w:val="12"/>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07"/>
    <w:rsid w:val="00010AAC"/>
    <w:rsid w:val="0002073C"/>
    <w:rsid w:val="00046AE4"/>
    <w:rsid w:val="000504E6"/>
    <w:rsid w:val="0005052D"/>
    <w:rsid w:val="00057C92"/>
    <w:rsid w:val="00070E19"/>
    <w:rsid w:val="00082926"/>
    <w:rsid w:val="00096C07"/>
    <w:rsid w:val="000A4E9F"/>
    <w:rsid w:val="000B3BC0"/>
    <w:rsid w:val="000C760A"/>
    <w:rsid w:val="000E266E"/>
    <w:rsid w:val="00116AF5"/>
    <w:rsid w:val="0018436E"/>
    <w:rsid w:val="001879A1"/>
    <w:rsid w:val="0019096F"/>
    <w:rsid w:val="002427C8"/>
    <w:rsid w:val="0024435E"/>
    <w:rsid w:val="00261700"/>
    <w:rsid w:val="00270B05"/>
    <w:rsid w:val="002B759E"/>
    <w:rsid w:val="002D7BA9"/>
    <w:rsid w:val="002E7CB2"/>
    <w:rsid w:val="003116A4"/>
    <w:rsid w:val="0036687E"/>
    <w:rsid w:val="00384107"/>
    <w:rsid w:val="00390325"/>
    <w:rsid w:val="003B060C"/>
    <w:rsid w:val="003E0DB8"/>
    <w:rsid w:val="003E439A"/>
    <w:rsid w:val="003F2D9D"/>
    <w:rsid w:val="00452D15"/>
    <w:rsid w:val="004B39F7"/>
    <w:rsid w:val="004D0752"/>
    <w:rsid w:val="004E62EF"/>
    <w:rsid w:val="004F4B3E"/>
    <w:rsid w:val="0050521F"/>
    <w:rsid w:val="00552F82"/>
    <w:rsid w:val="00557130"/>
    <w:rsid w:val="005679FF"/>
    <w:rsid w:val="005B0A41"/>
    <w:rsid w:val="0067484D"/>
    <w:rsid w:val="006921A7"/>
    <w:rsid w:val="006A47EB"/>
    <w:rsid w:val="007109D3"/>
    <w:rsid w:val="007A1B76"/>
    <w:rsid w:val="007A419F"/>
    <w:rsid w:val="007C30D1"/>
    <w:rsid w:val="007F0583"/>
    <w:rsid w:val="008135A1"/>
    <w:rsid w:val="00824992"/>
    <w:rsid w:val="00842ECC"/>
    <w:rsid w:val="00885D0A"/>
    <w:rsid w:val="008C7B42"/>
    <w:rsid w:val="0092767F"/>
    <w:rsid w:val="00997B2D"/>
    <w:rsid w:val="009B38BD"/>
    <w:rsid w:val="009B455C"/>
    <w:rsid w:val="009E40B5"/>
    <w:rsid w:val="009F183E"/>
    <w:rsid w:val="00A0224B"/>
    <w:rsid w:val="00A24E07"/>
    <w:rsid w:val="00A26C0D"/>
    <w:rsid w:val="00A31CC0"/>
    <w:rsid w:val="00A42459"/>
    <w:rsid w:val="00A51B23"/>
    <w:rsid w:val="00A5688C"/>
    <w:rsid w:val="00A60BC3"/>
    <w:rsid w:val="00A842BA"/>
    <w:rsid w:val="00AA4216"/>
    <w:rsid w:val="00AB06C2"/>
    <w:rsid w:val="00AB2B52"/>
    <w:rsid w:val="00AE48DC"/>
    <w:rsid w:val="00B14DA2"/>
    <w:rsid w:val="00B7168D"/>
    <w:rsid w:val="00B93DBE"/>
    <w:rsid w:val="00BD1713"/>
    <w:rsid w:val="00C42C7E"/>
    <w:rsid w:val="00C5574D"/>
    <w:rsid w:val="00C81092"/>
    <w:rsid w:val="00C86B28"/>
    <w:rsid w:val="00C97032"/>
    <w:rsid w:val="00CB6A57"/>
    <w:rsid w:val="00CE2853"/>
    <w:rsid w:val="00D36989"/>
    <w:rsid w:val="00D42F69"/>
    <w:rsid w:val="00D50E2C"/>
    <w:rsid w:val="00D73F3B"/>
    <w:rsid w:val="00DC5F93"/>
    <w:rsid w:val="00E272E2"/>
    <w:rsid w:val="00EC306A"/>
    <w:rsid w:val="00EC6F5F"/>
    <w:rsid w:val="00ED2967"/>
    <w:rsid w:val="00EE06AC"/>
    <w:rsid w:val="00F014D7"/>
    <w:rsid w:val="00F11051"/>
    <w:rsid w:val="00F2582B"/>
    <w:rsid w:val="00F34049"/>
    <w:rsid w:val="00F361D4"/>
    <w:rsid w:val="00F46121"/>
    <w:rsid w:val="00F80D1B"/>
    <w:rsid w:val="00F8725B"/>
    <w:rsid w:val="00FE48F2"/>
    <w:rsid w:val="00FF100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079BB"/>
  <w15:docId w15:val="{81AE0C58-5831-4FF3-8021-B9106F26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B2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4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E07"/>
    <w:rPr>
      <w:rFonts w:cs="Times New Roman"/>
    </w:rPr>
  </w:style>
  <w:style w:type="paragraph" w:styleId="Footer">
    <w:name w:val="footer"/>
    <w:basedOn w:val="Normal"/>
    <w:link w:val="FooterChar"/>
    <w:uiPriority w:val="99"/>
    <w:semiHidden/>
    <w:rsid w:val="00A24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E07"/>
    <w:rPr>
      <w:rFonts w:cs="Times New Roman"/>
    </w:rPr>
  </w:style>
  <w:style w:type="paragraph" w:styleId="ListParagraph">
    <w:name w:val="List Paragraph"/>
    <w:basedOn w:val="Normal"/>
    <w:uiPriority w:val="34"/>
    <w:qFormat/>
    <w:rsid w:val="006921A7"/>
    <w:pPr>
      <w:ind w:left="720"/>
      <w:contextualSpacing/>
    </w:pPr>
  </w:style>
  <w:style w:type="paragraph" w:styleId="BalloonText">
    <w:name w:val="Balloon Text"/>
    <w:basedOn w:val="Normal"/>
    <w:link w:val="BalloonTextChar"/>
    <w:uiPriority w:val="99"/>
    <w:semiHidden/>
    <w:rsid w:val="00CB6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A57"/>
    <w:rPr>
      <w:rFonts w:ascii="Tahoma" w:hAnsi="Tahoma" w:cs="Tahoma"/>
      <w:sz w:val="16"/>
    </w:rPr>
  </w:style>
  <w:style w:type="character" w:styleId="Hyperlink">
    <w:name w:val="Hyperlink"/>
    <w:basedOn w:val="DefaultParagraphFont"/>
    <w:uiPriority w:val="99"/>
    <w:rsid w:val="00F46121"/>
    <w:rPr>
      <w:rFonts w:cs="Times New Roman"/>
      <w:color w:val="0000FF"/>
      <w:u w:val="single"/>
    </w:rPr>
  </w:style>
  <w:style w:type="paragraph" w:customStyle="1" w:styleId="TxBrp2">
    <w:name w:val="TxBr_p2"/>
    <w:basedOn w:val="Normal"/>
    <w:rsid w:val="00E272E2"/>
    <w:pPr>
      <w:widowControl w:val="0"/>
      <w:tabs>
        <w:tab w:val="left" w:pos="277"/>
      </w:tabs>
      <w:autoSpaceDE w:val="0"/>
      <w:autoSpaceDN w:val="0"/>
      <w:adjustRightInd w:val="0"/>
      <w:spacing w:after="0" w:line="277" w:lineRule="atLeast"/>
      <w:ind w:left="1638"/>
    </w:pPr>
    <w:rPr>
      <w:rFonts w:ascii="Times New Roman" w:eastAsia="Times New Roman" w:hAnsi="Times New Roman"/>
      <w:sz w:val="20"/>
      <w:szCs w:val="20"/>
      <w:lang w:val="en-US"/>
    </w:rPr>
  </w:style>
  <w:style w:type="paragraph" w:customStyle="1" w:styleId="Style">
    <w:name w:val="Style"/>
    <w:uiPriority w:val="99"/>
    <w:rsid w:val="00CE2853"/>
    <w:pPr>
      <w:widowControl w:val="0"/>
      <w:autoSpaceDE w:val="0"/>
      <w:autoSpaceDN w:val="0"/>
      <w:adjustRightInd w:val="0"/>
    </w:pPr>
    <w:rPr>
      <w:rFonts w:ascii="Times New Roman" w:eastAsia="Times New Roman" w:hAnsi="Times New Roman"/>
      <w:sz w:val="24"/>
      <w:szCs w:val="24"/>
      <w:lang w:val="en-US"/>
    </w:rPr>
  </w:style>
  <w:style w:type="paragraph" w:styleId="PlainText">
    <w:name w:val="Plain Text"/>
    <w:basedOn w:val="Normal"/>
    <w:link w:val="PlainTextChar"/>
    <w:uiPriority w:val="99"/>
    <w:semiHidden/>
    <w:unhideWhenUsed/>
    <w:rsid w:val="002427C8"/>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2427C8"/>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529010">
      <w:bodyDiv w:val="1"/>
      <w:marLeft w:val="0"/>
      <w:marRight w:val="0"/>
      <w:marTop w:val="0"/>
      <w:marBottom w:val="0"/>
      <w:divBdr>
        <w:top w:val="none" w:sz="0" w:space="0" w:color="auto"/>
        <w:left w:val="none" w:sz="0" w:space="0" w:color="auto"/>
        <w:bottom w:val="none" w:sz="0" w:space="0" w:color="auto"/>
        <w:right w:val="none" w:sz="0" w:space="0" w:color="auto"/>
      </w:divBdr>
    </w:div>
    <w:div w:id="533344220">
      <w:bodyDiv w:val="1"/>
      <w:marLeft w:val="0"/>
      <w:marRight w:val="0"/>
      <w:marTop w:val="0"/>
      <w:marBottom w:val="0"/>
      <w:divBdr>
        <w:top w:val="none" w:sz="0" w:space="0" w:color="auto"/>
        <w:left w:val="none" w:sz="0" w:space="0" w:color="auto"/>
        <w:bottom w:val="none" w:sz="0" w:space="0" w:color="auto"/>
        <w:right w:val="none" w:sz="0" w:space="0" w:color="auto"/>
      </w:divBdr>
    </w:div>
    <w:div w:id="736785581">
      <w:bodyDiv w:val="1"/>
      <w:marLeft w:val="0"/>
      <w:marRight w:val="0"/>
      <w:marTop w:val="0"/>
      <w:marBottom w:val="0"/>
      <w:divBdr>
        <w:top w:val="none" w:sz="0" w:space="0" w:color="auto"/>
        <w:left w:val="none" w:sz="0" w:space="0" w:color="auto"/>
        <w:bottom w:val="none" w:sz="0" w:space="0" w:color="auto"/>
        <w:right w:val="none" w:sz="0" w:space="0" w:color="auto"/>
      </w:divBdr>
    </w:div>
    <w:div w:id="1052391420">
      <w:bodyDiv w:val="1"/>
      <w:marLeft w:val="0"/>
      <w:marRight w:val="0"/>
      <w:marTop w:val="0"/>
      <w:marBottom w:val="0"/>
      <w:divBdr>
        <w:top w:val="none" w:sz="0" w:space="0" w:color="auto"/>
        <w:left w:val="none" w:sz="0" w:space="0" w:color="auto"/>
        <w:bottom w:val="none" w:sz="0" w:space="0" w:color="auto"/>
        <w:right w:val="none" w:sz="0" w:space="0" w:color="auto"/>
      </w:divBdr>
    </w:div>
    <w:div w:id="1914583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100369810A44B884015D335A4F9836"/>
        <w:category>
          <w:name w:val="General"/>
          <w:gallery w:val="placeholder"/>
        </w:category>
        <w:types>
          <w:type w:val="bbPlcHdr"/>
        </w:types>
        <w:behaviors>
          <w:behavior w:val="content"/>
        </w:behaviors>
        <w:guid w:val="{1B4DCF4B-674F-4CE7-9D1D-57F0B5174154}"/>
      </w:docPartPr>
      <w:docPartBody>
        <w:p w:rsidR="00064703" w:rsidRDefault="00D137AB" w:rsidP="00D137AB">
          <w:pPr>
            <w:pStyle w:val="1F100369810A44B884015D335A4F983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re Franklin">
    <w:panose1 w:val="00000500000000000000"/>
    <w:charset w:val="00"/>
    <w:family w:val="modern"/>
    <w:notTrueType/>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7AB"/>
    <w:rsid w:val="00064703"/>
    <w:rsid w:val="001442C9"/>
    <w:rsid w:val="001C660D"/>
    <w:rsid w:val="00B30CEC"/>
    <w:rsid w:val="00D137AB"/>
    <w:rsid w:val="00F41042"/>
    <w:rsid w:val="00F86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100369810A44B884015D335A4F9836">
    <w:name w:val="1F100369810A44B884015D335A4F9836"/>
    <w:rsid w:val="00D137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DD61D-5D3F-4F9E-AFF5-7C1D11E2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7201CE20</Template>
  <TotalTime>18</TotalTime>
  <Pages>4</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Holy Family Catholic School &amp; Sixth Form</vt:lpstr>
    </vt:vector>
  </TitlesOfParts>
  <Company>Hewlett-Packard</Company>
  <LinksUpToDate>false</LinksUpToDate>
  <CharactersWithSpaces>6578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 Family Catholic School &amp; Sixth Form</dc:title>
  <dc:creator>buster</dc:creator>
  <cp:lastModifiedBy>Mrs. T. Fray</cp:lastModifiedBy>
  <cp:revision>4</cp:revision>
  <cp:lastPrinted>2016-02-10T15:48:00Z</cp:lastPrinted>
  <dcterms:created xsi:type="dcterms:W3CDTF">2023-04-28T12:07:00Z</dcterms:created>
  <dcterms:modified xsi:type="dcterms:W3CDTF">2023-09-07T14:19:00Z</dcterms:modified>
</cp:coreProperties>
</file>